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2861" w:firstLineChars="1300"/>
        <w:rPr>
          <w:rFonts w:hint="default" w:ascii="Times New Roman" w:hAnsi="Times New Roman" w:cs="Times New Roman"/>
          <w:b/>
          <w:bCs/>
          <w:sz w:val="22"/>
          <w:szCs w:val="22"/>
          <w:lang w:val="ro-RO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GB"/>
        </w:rPr>
        <w:t xml:space="preserve">Cap.III.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ro-RO"/>
        </w:rPr>
        <w:t>Mecanica Fluidelor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158" w:beforeAutospacing="0" w:after="0" w:afterAutospacing="0"/>
        <w:ind w:right="0"/>
        <w:rPr>
          <w:rFonts w:hint="default" w:ascii="Times New Roman" w:hAnsi="Times New Roman" w:eastAsia="walter turncoat" w:cs="Times New Roman"/>
          <w:caps w:val="0"/>
          <w:color w:val="222222"/>
          <w:spacing w:val="0"/>
          <w:sz w:val="22"/>
          <w:szCs w:val="22"/>
          <w:u w:val="single"/>
          <w:shd w:val="clear" w:fill="FFFFFF"/>
          <w:lang w:val="en-GB"/>
        </w:rPr>
      </w:pPr>
      <w:r>
        <w:rPr>
          <w:rFonts w:hint="default" w:ascii="Times New Roman" w:hAnsi="Times New Roman" w:eastAsia="walter turncoat" w:cs="Times New Roman"/>
          <w:caps w:val="0"/>
          <w:color w:val="222222"/>
          <w:spacing w:val="0"/>
          <w:sz w:val="22"/>
          <w:szCs w:val="22"/>
          <w:u w:val="single"/>
          <w:shd w:val="clear" w:fill="FFFFFF"/>
        </w:rPr>
        <w:t xml:space="preserve">Lectia 1: </w:t>
      </w:r>
      <w:r>
        <w:rPr>
          <w:rFonts w:hint="default" w:ascii="Times New Roman" w:hAnsi="Times New Roman" w:eastAsia="walter turncoat" w:cs="Times New Roman"/>
          <w:caps w:val="0"/>
          <w:color w:val="222222"/>
          <w:spacing w:val="0"/>
          <w:sz w:val="22"/>
          <w:szCs w:val="22"/>
          <w:u w:val="single"/>
          <w:shd w:val="clear" w:fill="FFFFFF"/>
          <w:lang w:val="en-GB"/>
        </w:rPr>
        <w:t>Fluide.Presiunea.</w:t>
      </w:r>
    </w:p>
    <w:p>
      <w:pPr>
        <w:rPr>
          <w:rFonts w:hint="default"/>
          <w:b/>
          <w:bCs/>
          <w:sz w:val="22"/>
          <w:szCs w:val="22"/>
          <w:lang w:val="en-GB"/>
        </w:rPr>
      </w:pP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shd w:val="clear" w:fill="FFFFFF"/>
          <w:lang w:val="en-GB"/>
        </w:rPr>
        <w:t xml:space="preserve">1.1 </w:t>
      </w: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shd w:val="clear" w:fill="FFFFFF"/>
        </w:rPr>
        <w:t>Proprietatile generale ale fluidelor</w:t>
      </w: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shd w:val="clear" w:fill="FFFFFF"/>
          <w:lang w:val="en-GB"/>
        </w:rPr>
        <w:t>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 w:val="0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Dupa starea lor de agregare, corpurile se impart in trei mari categorii:</w:t>
      </w:r>
      <w:r>
        <w:rPr>
          <w:rFonts w:hint="default" w:ascii="Times New Roman" w:hAnsi="Times New Roman" w:eastAsia="Coming Soon" w:cs="Times New Roman"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/>
          <w:bCs w:val="0"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solide, lichide si gaze.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Corpurile aflate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in stare de agregare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solida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isi pastreaza forma - in anumite limite ale efortului aplicat. Putem vorbi in acest caz de o proprietate de elasticitate a formei corpului. Corpurile aflate in stare de agregare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lichida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isi pastreaza volumul, fara insa a-si pastra si forma - ele iau forma vasului in care sunt puse. Corpurile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gazoase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nu isi pastreaza nici volumul, ele sunt expansibile, adica oc 656i87g upa tot volumul pe care il au la dispozitie.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 Lichidele si gazele</w:t>
      </w:r>
      <w:r>
        <w:rPr>
          <w:rFonts w:hint="default" w:ascii="Times New Roman" w:hAnsi="Times New Roman" w:eastAsia="Coming Soon" w:cs="Times New Roman"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poarta denumirea de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fluide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Un fluid este, prin definitie, o substanta care poate curge si care ia forma vasului care o contine.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Lichidele sunt marginite de suprafete proprii care le delimiteaza volumul.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FF0000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Suprafata de separatie dintre lichid si gaz se numeste</w:t>
      </w:r>
      <w:r>
        <w:rPr>
          <w:rFonts w:hint="default" w:ascii="Times New Roman" w:hAnsi="Times New Roman" w:eastAsia="Coming Soon" w:cs="Times New Roman"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suprafata libera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Lichidele sunt foarte putin compresibile, densitatea lor ramanand practic constanta.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In cazul lichidelor, deplasarea straturilor vecine de substanta, unul fata de celalal are loc cu frecare. Aceasta caracteristica este cuprinsa sub termenul de 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vascozitate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Gazele sunt expansibile si compresibile.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Expansibilitatea</w:t>
      </w:r>
      <w:r>
        <w:rPr>
          <w:rFonts w:hint="default" w:ascii="Times New Roman" w:hAnsi="Times New Roman" w:eastAsia="Coming Soon" w:cs="Times New Roman"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ro" w:eastAsia="zh-CN" w:bidi="ar"/>
        </w:rPr>
        <w:t>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gazelor consta in faptul ca neavand suprafete de separatie proprii, gazele ocupa in intregime volumul pe care il au la dispozitie.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Compresibilitatea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gazelor reflecta proprietatea acestora de a se comprima foarte usor, sub actiunea unor forte externe, prin modificarea rapida a densitatii.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Gazele nu au vascozitate, la viteze de curgere mici, frecarea dintre straturi fiind foarte mica.</w:t>
      </w:r>
    </w:p>
    <w:p>
      <w:pPr>
        <w:pStyle w:val="10"/>
        <w:ind w:firstLine="1980" w:firstLineChars="90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Coming Soon" w:hAnsi="Coming Soon" w:eastAsia="Coming Soon" w:cs="Coming Soon"/>
          <w:i w:val="0"/>
          <w:caps w:val="0"/>
          <w:color w:val="888888"/>
          <w:spacing w:val="0"/>
          <w:kern w:val="0"/>
          <w:sz w:val="22"/>
          <w:szCs w:val="22"/>
          <w:u w:val="none"/>
          <w:shd w:val="clear" w:fill="F9F9F9"/>
          <w:lang w:val="en-US" w:eastAsia="zh-CN" w:bidi="ar"/>
        </w:rPr>
        <w:fldChar w:fldCharType="begin"/>
      </w:r>
      <w:r>
        <w:rPr>
          <w:rFonts w:hint="default" w:ascii="Coming Soon" w:hAnsi="Coming Soon" w:eastAsia="Coming Soon" w:cs="Coming Soon"/>
          <w:i w:val="0"/>
          <w:caps w:val="0"/>
          <w:color w:val="888888"/>
          <w:spacing w:val="0"/>
          <w:kern w:val="0"/>
          <w:sz w:val="22"/>
          <w:szCs w:val="22"/>
          <w:u w:val="none"/>
          <w:shd w:val="clear" w:fill="F9F9F9"/>
          <w:lang w:val="en-US" w:eastAsia="zh-CN" w:bidi="ar"/>
        </w:rPr>
        <w:instrText xml:space="preserve"> HYPERLINK "https://www.blogger.com/share-post.g?blogID=7835916684848598661&amp;postID=3538997589373499119&amp;target=email" \o "Trimiteți  prin e-mail" \t "http://fizicapentrutoti.blogspot.com/2011/11/_blank" </w:instrText>
      </w:r>
      <w:r>
        <w:rPr>
          <w:rFonts w:hint="default" w:ascii="Coming Soon" w:hAnsi="Coming Soon" w:eastAsia="Coming Soon" w:cs="Coming Soon"/>
          <w:i w:val="0"/>
          <w:caps w:val="0"/>
          <w:color w:val="888888"/>
          <w:spacing w:val="0"/>
          <w:kern w:val="0"/>
          <w:sz w:val="22"/>
          <w:szCs w:val="22"/>
          <w:u w:val="none"/>
          <w:shd w:val="clear" w:fill="F9F9F9"/>
          <w:lang w:val="en-US" w:eastAsia="zh-CN" w:bidi="ar"/>
        </w:rPr>
        <w:fldChar w:fldCharType="separate"/>
      </w:r>
      <w:r>
        <w:rPr>
          <w:rStyle w:val="7"/>
          <w:rFonts w:hint="default" w:ascii="Coming Soon" w:hAnsi="Coming Soon" w:eastAsia="Coming Soon" w:cs="Coming Soon"/>
          <w:i w:val="0"/>
          <w:caps w:val="0"/>
          <w:color w:val="888888"/>
          <w:spacing w:val="0"/>
          <w:sz w:val="22"/>
          <w:szCs w:val="22"/>
          <w:u w:val="none"/>
          <w:shd w:val="clear" w:fill="F9F9F9"/>
        </w:rPr>
        <w:br w:type="textWrapping"/>
      </w:r>
      <w:r>
        <w:rPr>
          <w:rFonts w:hint="default" w:ascii="Coming Soon" w:hAnsi="Coming Soon" w:eastAsia="Coming Soon" w:cs="Coming Soon"/>
          <w:i w:val="0"/>
          <w:caps w:val="0"/>
          <w:color w:val="888888"/>
          <w:spacing w:val="0"/>
          <w:kern w:val="0"/>
          <w:sz w:val="22"/>
          <w:szCs w:val="22"/>
          <w:u w:val="none"/>
          <w:shd w:val="clear" w:fill="F9F9F9"/>
          <w:lang w:val="en-US" w:eastAsia="zh-CN" w:bidi="ar"/>
        </w:rPr>
        <w:fldChar w:fldCharType="end"/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GB"/>
        </w:rPr>
        <w:t xml:space="preserve">1.2.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ro-RO"/>
        </w:rPr>
        <w:t>Pr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GB"/>
        </w:rPr>
        <w:t>esiunea</w:t>
      </w:r>
    </w:p>
    <w:p>
      <w:pPr>
        <w:numPr>
          <w:ilvl w:val="0"/>
          <w:numId w:val="1"/>
        </w:numPr>
        <w:rPr>
          <w:rFonts w:hint="default" w:cs="Times New Roman"/>
          <w:b/>
          <w:bCs/>
          <w:sz w:val="22"/>
          <w:szCs w:val="22"/>
          <w:lang w:val="en-GB"/>
        </w:rPr>
      </w:pPr>
      <w:r>
        <w:rPr>
          <w:rFonts w:hint="default" w:cs="Times New Roman"/>
          <w:b/>
          <w:bCs/>
          <w:sz w:val="22"/>
          <w:szCs w:val="22"/>
          <w:lang w:val="en-GB"/>
        </w:rPr>
        <w:t>Definitia presiunii .Tipuri.</w:t>
      </w:r>
    </w:p>
    <w:p>
      <w:pPr>
        <w:shd w:val="clear" w:fill="FFFFFF" w:themeFill="background1"/>
        <w:rPr>
          <w:rFonts w:ascii="Georgia" w:hAnsi="Georgia"/>
          <w:color w:val="auto"/>
          <w:sz w:val="22"/>
          <w:szCs w:val="22"/>
          <w:highlight w:val="none"/>
          <w:lang w:val="it-IT"/>
        </w:rPr>
      </w:pPr>
      <w: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  <w:t xml:space="preserve">Presiunea </w:t>
      </w:r>
      <w:r>
        <w:rPr>
          <w:rFonts w:hint="default" w:ascii="Georgia" w:hAnsi="Georgia"/>
          <w:color w:val="auto"/>
          <w:sz w:val="22"/>
          <w:szCs w:val="22"/>
          <w:lang w:val="en-GB"/>
        </w:rPr>
        <w:t>exercitata de o forta care actioneaza normal si uniform distribuita pe o suprafata este m</w:t>
      </w:r>
      <w:r>
        <w:rPr>
          <w:rFonts w:ascii="Georgia" w:hAnsi="Georgia"/>
          <w:color w:val="auto"/>
          <w:sz w:val="22"/>
          <w:szCs w:val="22"/>
          <w:lang w:val="it-IT"/>
        </w:rPr>
        <w:t xml:space="preserve">ărimea fizică scalară </w:t>
      </w:r>
      <w:r>
        <w:rPr>
          <w:rFonts w:hint="default" w:ascii="Georgia" w:hAnsi="Georgia"/>
          <w:color w:val="auto"/>
          <w:sz w:val="22"/>
          <w:szCs w:val="22"/>
          <w:lang w:val="en-GB"/>
        </w:rPr>
        <w:t xml:space="preserve">egala cu raportul dintre valoarea fortei si aria suprafetei </w:t>
      </w:r>
      <w:r>
        <w:rPr>
          <w:rFonts w:ascii="Georgia" w:hAnsi="Georgia"/>
          <w:color w:val="auto"/>
          <w:sz w:val="22"/>
          <w:szCs w:val="22"/>
          <w:highlight w:val="none"/>
          <w:lang w:val="it-IT"/>
        </w:rPr>
        <w:t>:</w:t>
      </w:r>
    </w:p>
    <w:p>
      <w:pPr>
        <w:shd w:val="clear" w:fill="FFFFFF" w:themeFill="background1"/>
        <w:ind w:firstLine="2090" w:firstLineChars="950"/>
        <w:rPr>
          <w:rFonts w:hint="default" w:ascii="Georgia" w:hAnsi="Georgia"/>
          <w:b/>
          <w:bCs/>
          <w:color w:val="auto"/>
          <w:sz w:val="22"/>
          <w:szCs w:val="22"/>
          <w:highlight w:val="none"/>
          <w:shd w:val="clear" w:color="FFFFFF" w:fill="FF0000"/>
          <w:lang w:val="en-GB"/>
        </w:rPr>
      </w:pPr>
      <w:r>
        <w:rPr>
          <w:rFonts w:hint="default" w:ascii="Georgia" w:hAnsi="Georgia"/>
          <w:color w:val="auto"/>
          <w:sz w:val="22"/>
          <w:szCs w:val="22"/>
          <w:highlight w:val="none"/>
          <w:shd w:val="clear" w:color="FFFFFF" w:fill="FF0000"/>
          <w:lang w:val="en-GB"/>
        </w:rPr>
        <w:t xml:space="preserve"> </w:t>
      </w:r>
      <w:r>
        <w:rPr>
          <w:rFonts w:hint="default" w:ascii="Georgia" w:hAnsi="Georgia"/>
          <w:b/>
          <w:bCs/>
          <w:color w:val="auto"/>
          <w:sz w:val="22"/>
          <w:szCs w:val="22"/>
          <w:highlight w:val="none"/>
          <w:shd w:val="clear" w:color="FFFFFF" w:fill="FF0000"/>
          <w:lang w:val="en-GB"/>
        </w:rPr>
        <w:t>p</w:t>
      </w:r>
      <w:r>
        <w:rPr>
          <w:rFonts w:ascii="Georgia" w:hAnsi="Georgia"/>
          <w:b/>
          <w:bCs/>
          <w:color w:val="auto"/>
          <w:sz w:val="22"/>
          <w:szCs w:val="22"/>
          <w:highlight w:val="none"/>
          <w:shd w:val="clear" w:color="FFFFFF" w:fill="FF0000"/>
          <w:lang w:val="it-IT"/>
        </w:rPr>
        <w:t>= F/S</w:t>
      </w:r>
      <w:r>
        <w:rPr>
          <w:rFonts w:hint="default" w:ascii="Georgia" w:hAnsi="Georgia"/>
          <w:b/>
          <w:bCs/>
          <w:color w:val="auto"/>
          <w:sz w:val="22"/>
          <w:szCs w:val="22"/>
          <w:highlight w:val="none"/>
          <w:shd w:val="clear" w:color="FFFFFF" w:fill="FF0000"/>
          <w:lang w:val="en-GB"/>
        </w:rPr>
        <w:t xml:space="preserve">   ; </w:t>
      </w:r>
    </w:p>
    <w:p>
      <w:pPr>
        <w:shd w:val="clear" w:fill="FFFFFF" w:themeFill="background1"/>
        <w:rPr>
          <w:rFonts w:hint="default" w:ascii="Georgia" w:hAnsi="Georgia"/>
          <w:b/>
          <w:bCs/>
          <w:color w:val="auto"/>
          <w:sz w:val="22"/>
          <w:szCs w:val="22"/>
          <w:highlight w:val="none"/>
          <w:shd w:val="clear" w:color="FFFFFF" w:fill="FF0000"/>
          <w:lang w:val="en-GB"/>
        </w:rPr>
      </w:pPr>
    </w:p>
    <w:p>
      <w:pPr>
        <w:shd w:val="clear" w:fill="FFFFFF" w:themeFill="background1"/>
        <w:rPr>
          <w:rFonts w:hint="default" w:ascii="Georgia" w:hAnsi="Georgia"/>
          <w:b/>
          <w:bCs/>
          <w:color w:val="auto"/>
          <w:sz w:val="22"/>
          <w:szCs w:val="22"/>
          <w:highlight w:val="cyan"/>
          <w:lang w:val="en-GB"/>
        </w:rPr>
      </w:pPr>
      <w:r>
        <w:rPr>
          <w:rFonts w:hint="default" w:ascii="Georgia" w:hAnsi="Georgia"/>
          <w:b/>
          <w:bCs/>
          <w:color w:val="auto"/>
          <w:sz w:val="22"/>
          <w:szCs w:val="22"/>
          <w:highlight w:val="none"/>
          <w:lang w:val="en-GB"/>
        </w:rPr>
        <w:t>in care: p -presiunea,F- forta normala,S-aria suprafetei</w:t>
      </w:r>
    </w:p>
    <w:p>
      <w:pPr>
        <w:rPr>
          <w:rFonts w:hint="default" w:ascii="Georgia" w:hAnsi="Georgia"/>
          <w:color w:val="auto"/>
          <w:sz w:val="22"/>
          <w:szCs w:val="22"/>
          <w:lang w:val="en-GB"/>
        </w:rPr>
      </w:pPr>
      <w:r>
        <w:rPr>
          <w:rFonts w:ascii="Georgia" w:hAnsi="Georgia"/>
          <w:b/>
          <w:bCs/>
          <w:color w:val="auto"/>
          <w:sz w:val="22"/>
          <w:szCs w:val="22"/>
          <w:shd w:val="clear"/>
          <w:lang w:val="it-IT"/>
        </w:rPr>
        <w:t>Presiune hidrostatică</w:t>
      </w:r>
      <w:r>
        <w:rPr>
          <w:rFonts w:hint="default" w:ascii="Georgia" w:hAnsi="Georgia"/>
          <w:b w:val="0"/>
          <w:bCs w:val="0"/>
          <w:color w:val="auto"/>
          <w:sz w:val="22"/>
          <w:szCs w:val="22"/>
          <w:shd w:val="clear"/>
          <w:lang w:val="en-GB"/>
        </w:rPr>
        <w:t xml:space="preserve"> este presiunea</w:t>
      </w:r>
      <w:r>
        <w:rPr>
          <w:rFonts w:hint="default" w:ascii="Georgia" w:hAnsi="Georgia"/>
          <w:b/>
          <w:bCs/>
          <w:color w:val="auto"/>
          <w:sz w:val="22"/>
          <w:szCs w:val="22"/>
          <w:shd w:val="clear"/>
          <w:lang w:val="en-GB"/>
        </w:rPr>
        <w:t xml:space="preserve"> </w:t>
      </w:r>
      <w:r>
        <w:rPr>
          <w:rFonts w:ascii="Georgia" w:hAnsi="Georgia"/>
          <w:color w:val="auto"/>
          <w:sz w:val="22"/>
          <w:szCs w:val="22"/>
          <w:lang w:val="it-IT"/>
        </w:rPr>
        <w:t>exercitată de un lichid aflat în echilibru, datorită greutăţii lui</w:t>
      </w:r>
      <w:r>
        <w:rPr>
          <w:rFonts w:hint="default" w:ascii="Georgia" w:hAnsi="Georgia"/>
          <w:color w:val="auto"/>
          <w:sz w:val="22"/>
          <w:szCs w:val="22"/>
          <w:lang w:val="en-GB"/>
        </w:rPr>
        <w:t>.</w:t>
      </w:r>
    </w:p>
    <w:p>
      <w:pPr>
        <w:rPr>
          <w:rFonts w:ascii="Georgia" w:hAnsi="Georgia"/>
          <w:color w:val="auto"/>
          <w:sz w:val="22"/>
          <w:szCs w:val="22"/>
          <w:lang w:val="it-IT"/>
        </w:rPr>
      </w:pPr>
      <w:r>
        <w:rPr>
          <w:rFonts w:ascii="Georgia" w:hAnsi="Georgia"/>
          <w:b/>
          <w:bCs/>
          <w:color w:val="auto"/>
          <w:sz w:val="22"/>
          <w:szCs w:val="22"/>
          <w:lang w:val="it-IT"/>
        </w:rPr>
        <w:t>Presiune atmosferică</w:t>
      </w:r>
      <w: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  <w:t xml:space="preserve"> </w:t>
      </w:r>
      <w:r>
        <w:rPr>
          <w:rFonts w:hint="default" w:ascii="Georgia" w:hAnsi="Georgia"/>
          <w:color w:val="auto"/>
          <w:sz w:val="22"/>
          <w:szCs w:val="22"/>
          <w:lang w:val="en-GB"/>
        </w:rPr>
        <w:t xml:space="preserve">este presiunea </w:t>
      </w:r>
      <w:r>
        <w:rPr>
          <w:rFonts w:ascii="Georgia" w:hAnsi="Georgia"/>
          <w:color w:val="auto"/>
          <w:sz w:val="22"/>
          <w:szCs w:val="22"/>
          <w:lang w:val="it-IT"/>
        </w:rPr>
        <w:t xml:space="preserve"> exercitată de</w:t>
      </w:r>
      <w:r>
        <w:rPr>
          <w:rFonts w:hint="default" w:ascii="Georgia" w:hAnsi="Georgia"/>
          <w:color w:val="auto"/>
          <w:sz w:val="22"/>
          <w:szCs w:val="22"/>
          <w:lang w:val="en-GB"/>
        </w:rPr>
        <w:t xml:space="preserve"> aerul atmosferic</w:t>
      </w:r>
      <w:r>
        <w:rPr>
          <w:rFonts w:ascii="Georgia" w:hAnsi="Georgia"/>
          <w:color w:val="auto"/>
          <w:sz w:val="22"/>
          <w:szCs w:val="22"/>
          <w:lang w:val="it-IT"/>
        </w:rPr>
        <w:t>, datorită greutăţii lui.</w:t>
      </w:r>
    </w:p>
    <w:tbl>
      <w:tblPr>
        <w:tblStyle w:val="9"/>
        <w:tblpPr w:leftFromText="180" w:rightFromText="180" w:vertAnchor="text" w:horzAnchor="page" w:tblpX="1017" w:tblpY="209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3" w:type="dxa"/>
          </w:tcPr>
          <w:p>
            <w:pPr>
              <w:spacing w:after="0" w:line="240" w:lineRule="auto"/>
              <w:rPr>
                <w:rFonts w:ascii="Georgia" w:hAnsi="Georgia"/>
                <w:i/>
                <w:iCs/>
                <w:color w:val="auto"/>
                <w:sz w:val="22"/>
                <w:szCs w:val="22"/>
                <w:lang w:val="it-IT"/>
              </w:rPr>
            </w:pPr>
            <w:r>
              <w:rPr>
                <w:rFonts w:ascii="Georgia" w:hAnsi="Georgia"/>
                <w:i/>
                <w:iCs/>
                <w:color w:val="auto"/>
                <w:sz w:val="22"/>
                <w:szCs w:val="22"/>
                <w:lang w:val="it-IT"/>
              </w:rPr>
              <w:t xml:space="preserve">Pornind de la formula presiunii </w:t>
            </w:r>
            <w:r>
              <w:rPr>
                <w:rFonts w:hint="default" w:ascii="Georgia" w:hAnsi="Georgia"/>
                <w:i/>
                <w:iCs/>
                <w:color w:val="auto"/>
                <w:sz w:val="22"/>
                <w:szCs w:val="22"/>
                <w:lang w:val="en-GB"/>
              </w:rPr>
              <w:t>deducem</w:t>
            </w:r>
            <w:r>
              <w:rPr>
                <w:rFonts w:ascii="Georgia" w:hAnsi="Georgia"/>
                <w:i/>
                <w:iCs/>
                <w:color w:val="auto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Georgia" w:hAnsi="Georgia"/>
                <w:b/>
                <w:bCs/>
                <w:i/>
                <w:iCs/>
                <w:color w:val="auto"/>
                <w:sz w:val="22"/>
                <w:szCs w:val="22"/>
                <w:lang w:val="it-IT"/>
              </w:rPr>
              <w:t>unitatea de măsură</w:t>
            </w:r>
            <w:r>
              <w:rPr>
                <w:rFonts w:ascii="Georgia" w:hAnsi="Georgia"/>
                <w:i/>
                <w:iCs/>
                <w:color w:val="auto"/>
                <w:sz w:val="22"/>
                <w:szCs w:val="22"/>
                <w:lang w:val="it-IT"/>
              </w:rPr>
              <w:t xml:space="preserve"> a  presiunii in Sistemul Internaţional de unităţi de măsură</w:t>
            </w:r>
          </w:p>
        </w:tc>
      </w:tr>
    </w:tbl>
    <w:p>
      <w:pPr>
        <w:rPr>
          <w:rFonts w:hint="default" w:ascii="Arial" w:hAnsi="Arial" w:cs="Arial"/>
          <w:i/>
          <w:iCs/>
          <w:color w:val="auto"/>
          <w:sz w:val="22"/>
          <w:szCs w:val="22"/>
          <w:lang w:val="it-IT"/>
        </w:rPr>
      </w:pPr>
      <w:r>
        <w:rPr>
          <w:rFonts w:hint="default" w:ascii="Arial" w:hAnsi="Arial" w:cs="Arial"/>
          <w:i/>
          <w:iCs/>
          <w:color w:val="auto"/>
          <w:sz w:val="22"/>
          <w:szCs w:val="22"/>
          <w:lang w:val="it-IT"/>
        </w:rPr>
        <w:t>→</w:t>
      </w:r>
    </w:p>
    <w:p>
      <w:pPr>
        <w:rPr>
          <w:rFonts w:hint="default" w:ascii="Arial" w:hAnsi="Arial" w:cs="Arial"/>
          <w:i/>
          <w:iCs/>
          <w:color w:val="auto"/>
          <w:sz w:val="22"/>
          <w:szCs w:val="22"/>
          <w:lang w:val="en-GB"/>
        </w:rPr>
      </w:pPr>
      <w:r>
        <w:rPr>
          <w:rFonts w:hint="default" w:ascii="Arial" w:hAnsi="Arial" w:cs="Arial"/>
          <w:i/>
          <w:iCs/>
          <w:color w:val="auto"/>
          <w:sz w:val="22"/>
          <w:szCs w:val="22"/>
          <w:lang w:val="en-GB"/>
        </w:rPr>
        <w:t xml:space="preserve">  ↓</w:t>
      </w:r>
    </w:p>
    <w:p>
      <w:pPr>
        <w:numPr>
          <w:ilvl w:val="0"/>
          <w:numId w:val="0"/>
        </w:numPr>
        <w:rPr>
          <w:rFonts w:hint="default" w:ascii="Georgia" w:hAnsi="Georgia"/>
          <w:i/>
          <w:iCs/>
          <w:color w:val="auto"/>
          <w:sz w:val="22"/>
          <w:szCs w:val="22"/>
          <w:lang w:val="en-GB"/>
        </w:rPr>
      </w:pPr>
      <w:r>
        <w:rPr>
          <w:rFonts w:hint="default" w:ascii="Georgia" w:hAnsi="Georgia"/>
          <w:i/>
          <w:iCs/>
          <w:color w:val="auto"/>
          <w:sz w:val="22"/>
          <w:szCs w:val="22"/>
          <w:vertAlign w:val="subscript"/>
          <w:lang w:val="en-GB"/>
        </w:rPr>
        <w:t>[p]</w:t>
      </w:r>
      <w:r>
        <w:rPr>
          <w:rFonts w:ascii="Georgia" w:hAnsi="Georgia"/>
          <w:i/>
          <w:iCs/>
          <w:color w:val="auto"/>
          <w:sz w:val="22"/>
          <w:szCs w:val="22"/>
          <w:vertAlign w:val="subscript"/>
          <w:lang w:val="it-IT"/>
        </w:rPr>
        <w:t>SI</w:t>
      </w:r>
      <w:r>
        <w:rPr>
          <w:rFonts w:ascii="Georgia" w:hAnsi="Georgia"/>
          <w:i/>
          <w:iCs/>
          <w:color w:val="auto"/>
          <w:sz w:val="22"/>
          <w:szCs w:val="22"/>
          <w:lang w:val="it-IT"/>
        </w:rPr>
        <w:t>=[F]</w:t>
      </w:r>
      <w:r>
        <w:rPr>
          <w:rFonts w:ascii="Georgia" w:hAnsi="Georgia"/>
          <w:i/>
          <w:iCs/>
          <w:color w:val="auto"/>
          <w:sz w:val="22"/>
          <w:szCs w:val="22"/>
          <w:vertAlign w:val="subscript"/>
          <w:lang w:val="it-IT"/>
        </w:rPr>
        <w:t>SI</w:t>
      </w:r>
      <w:r>
        <w:rPr>
          <w:rFonts w:ascii="Georgia" w:hAnsi="Georgia"/>
          <w:i/>
          <w:iCs/>
          <w:color w:val="auto"/>
          <w:sz w:val="22"/>
          <w:szCs w:val="22"/>
          <w:lang w:val="it-IT"/>
        </w:rPr>
        <w:t>/[S]</w:t>
      </w:r>
      <w:r>
        <w:rPr>
          <w:rFonts w:ascii="Georgia" w:hAnsi="Georgia"/>
          <w:i/>
          <w:iCs/>
          <w:color w:val="auto"/>
          <w:sz w:val="22"/>
          <w:szCs w:val="22"/>
          <w:vertAlign w:val="subscript"/>
          <w:lang w:val="it-IT"/>
        </w:rPr>
        <w:t>SI</w:t>
      </w:r>
      <w:r>
        <w:rPr>
          <w:rFonts w:ascii="Georgia" w:hAnsi="Georgia"/>
          <w:i/>
          <w:iCs/>
          <w:color w:val="auto"/>
          <w:sz w:val="22"/>
          <w:szCs w:val="22"/>
          <w:lang w:val="it-IT"/>
        </w:rPr>
        <w:t>=</w:t>
      </w:r>
      <w:r>
        <w:rPr>
          <w:rFonts w:ascii="Georgia" w:hAnsi="Georgia"/>
          <w:b/>
          <w:bCs/>
          <w:i/>
          <w:iCs/>
          <w:color w:val="auto"/>
          <w:sz w:val="22"/>
          <w:szCs w:val="22"/>
          <w:lang w:val="it-IT"/>
        </w:rPr>
        <w:t>N/m</w:t>
      </w:r>
      <w:r>
        <w:rPr>
          <w:rFonts w:ascii="Georgia" w:hAnsi="Georgia"/>
          <w:b/>
          <w:bCs/>
          <w:i/>
          <w:iCs/>
          <w:color w:val="auto"/>
          <w:sz w:val="22"/>
          <w:szCs w:val="22"/>
          <w:vertAlign w:val="superscript"/>
          <w:lang w:val="it-IT"/>
        </w:rPr>
        <w:t>2</w:t>
      </w:r>
      <w:r>
        <w:rPr>
          <w:rFonts w:ascii="Georgia" w:hAnsi="Georgia"/>
          <w:i/>
          <w:iCs/>
          <w:color w:val="auto"/>
          <w:sz w:val="22"/>
          <w:szCs w:val="22"/>
          <w:lang w:val="it-IT"/>
        </w:rPr>
        <w:t>=</w:t>
      </w:r>
      <w:r>
        <w:rPr>
          <w:rFonts w:ascii="Georgia" w:hAnsi="Georgia"/>
          <w:b/>
          <w:bCs/>
          <w:i/>
          <w:iCs/>
          <w:color w:val="auto"/>
          <w:sz w:val="22"/>
          <w:szCs w:val="22"/>
          <w:lang w:val="it-IT"/>
        </w:rPr>
        <w:t>Pa</w:t>
      </w:r>
      <w:r>
        <w:rPr>
          <w:rFonts w:hint="default" w:ascii="Georgia" w:hAnsi="Georgia"/>
          <w:b/>
          <w:bCs/>
          <w:i/>
          <w:iCs/>
          <w:color w:val="auto"/>
          <w:sz w:val="22"/>
          <w:szCs w:val="22"/>
          <w:lang w:val="en-GB"/>
        </w:rPr>
        <w:t>(Pascal)</w:t>
      </w:r>
    </w:p>
    <w:p>
      <w:pPr>
        <w:numPr>
          <w:ilvl w:val="0"/>
          <w:numId w:val="0"/>
        </w:numP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</w:pPr>
      <w:r>
        <w:rPr>
          <w:rFonts w:hint="default" w:ascii="Georgia" w:hAnsi="Georgia"/>
          <w:b/>
          <w:bCs/>
          <w:i/>
          <w:iCs/>
          <w:color w:val="auto"/>
          <w:sz w:val="22"/>
          <w:szCs w:val="22"/>
          <w:lang w:val="en-GB"/>
        </w:rPr>
        <w:t>1 Pascal reprezinta presiunea exercitata de o forta de 1 N care actioneaza normal si uniform distribuit</w:t>
      </w:r>
      <w:r>
        <w:rPr>
          <w:rFonts w:hint="default" w:ascii="Georgia" w:hAnsi="Georgia"/>
          <w:i/>
          <w:iCs/>
          <w:color w:val="auto"/>
          <w:sz w:val="22"/>
          <w:szCs w:val="22"/>
          <w:lang w:val="en-GB"/>
        </w:rPr>
        <w:t xml:space="preserve"> </w:t>
      </w:r>
      <w:r>
        <w:rPr>
          <w:rFonts w:hint="default" w:ascii="Georgia" w:hAnsi="Georgia"/>
          <w:b/>
          <w:bCs/>
          <w:i/>
          <w:iCs/>
          <w:color w:val="auto"/>
          <w:sz w:val="22"/>
          <w:szCs w:val="22"/>
          <w:lang w:val="en-GB"/>
        </w:rPr>
        <w:t xml:space="preserve">pe o suprafata cu aria de 1 </w:t>
      </w:r>
      <w:r>
        <w:rPr>
          <w:rFonts w:hint="eastAsia" w:ascii="SimSun" w:hAnsi="SimSun" w:eastAsia="SimSun" w:cs="SimSun"/>
          <w:b/>
          <w:bCs/>
          <w:i/>
          <w:iCs/>
          <w:color w:val="auto"/>
          <w:sz w:val="22"/>
          <w:szCs w:val="22"/>
          <w:lang w:val="en-GB"/>
        </w:rPr>
        <w:t>㎡</w:t>
      </w:r>
      <w:r>
        <w:rPr>
          <w:rFonts w:hint="default" w:ascii="SimSun" w:hAnsi="SimSun" w:eastAsia="SimSun" w:cs="SimSun"/>
          <w:b/>
          <w:bCs/>
          <w:i/>
          <w:iCs/>
          <w:color w:val="auto"/>
          <w:sz w:val="22"/>
          <w:szCs w:val="22"/>
          <w:lang w:val="en-GB"/>
        </w:rPr>
        <w:t>.</w:t>
      </w:r>
    </w:p>
    <w:p>
      <w:pPr>
        <w:numPr>
          <w:ilvl w:val="0"/>
          <w:numId w:val="0"/>
        </w:numP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</w:pPr>
      <w: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  <w:t xml:space="preserve">Observatii </w:t>
      </w:r>
    </w:p>
    <w:p>
      <w:pPr>
        <w:numPr>
          <w:ilvl w:val="0"/>
          <w:numId w:val="0"/>
        </w:numPr>
        <w:rPr>
          <w:rFonts w:hint="default" w:ascii="Georgia" w:hAnsi="Georgia"/>
          <w:color w:val="auto"/>
          <w:sz w:val="22"/>
          <w:szCs w:val="22"/>
          <w:lang w:val="en-GB"/>
        </w:rPr>
      </w:pPr>
      <w:r>
        <w:rPr>
          <w:rFonts w:hint="default" w:ascii="Georgia" w:hAnsi="Georgia"/>
          <w:b w:val="0"/>
          <w:bCs w:val="0"/>
          <w:color w:val="auto"/>
          <w:sz w:val="22"/>
          <w:szCs w:val="22"/>
          <w:lang w:val="en-GB"/>
        </w:rPr>
        <w:sym w:font="Wingdings" w:char="00D8"/>
      </w:r>
      <w:r>
        <w:rPr>
          <w:rFonts w:hint="default" w:ascii="Georgia" w:hAnsi="Georgia"/>
          <w:b w:val="0"/>
          <w:bCs w:val="0"/>
          <w:color w:val="auto"/>
          <w:sz w:val="22"/>
          <w:szCs w:val="22"/>
          <w:lang w:val="en-GB"/>
        </w:rPr>
        <w:t xml:space="preserve">  Pentru contributia la dezvoltarea mecanicii fluidelor unitatea de masura ptr.presiune</w:t>
      </w:r>
      <w: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  <w:t xml:space="preserve"> -pascal- </w:t>
      </w:r>
      <w:r>
        <w:rPr>
          <w:rFonts w:hint="default" w:ascii="Georgia" w:hAnsi="Georgia"/>
          <w:b w:val="0"/>
          <w:bCs w:val="0"/>
          <w:color w:val="auto"/>
          <w:sz w:val="22"/>
          <w:szCs w:val="22"/>
          <w:lang w:val="en-GB"/>
        </w:rPr>
        <w:t>poarta numele matematicianului si a omului de stiinta francez</w:t>
      </w:r>
      <w: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  <w:t xml:space="preserve"> Blaise Pascal </w:t>
      </w:r>
      <w:r>
        <w:rPr>
          <w:rFonts w:hint="default" w:ascii="Georgia" w:hAnsi="Georgia"/>
          <w:color w:val="auto"/>
          <w:sz w:val="22"/>
          <w:szCs w:val="22"/>
          <w:lang w:val="en-GB"/>
        </w:rPr>
        <w:t>nascut la 19 iunie 1623 .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ind w:left="0" w:leftChars="0" w:firstLine="0" w:firstLineChars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b/>
          <w:bCs/>
          <w:i w:val="0"/>
          <w:color w:val="auto"/>
          <w:spacing w:val="0"/>
          <w:kern w:val="0"/>
          <w:sz w:val="22"/>
          <w:szCs w:val="22"/>
          <w:shd w:val="clear" w:fill="FFFFFF"/>
          <w:lang w:val="en-GB" w:eastAsia="zh-CN" w:bidi="ar"/>
        </w:rPr>
        <w:t>Unitati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de masura .</w:t>
      </w:r>
      <w:r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In practica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sunt utilizate si alte </w:t>
      </w:r>
      <w:r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unitati de masura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pentru presiune: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-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torrul (torr)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este presiunea exercitata, datorita greutatii sale, de o coloana de mercur cu inaltimea de 1mm: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                     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 1</w:t>
      </w:r>
      <w:r>
        <w:rPr>
          <w:rFonts w:hint="default" w:ascii="Times New Roman" w:hAnsi="Times New Roman" w:eastAsia="Coming Soon" w:cs="Times New Roman"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torr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=133,3 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266700" cy="390525"/>
            <wp:effectExtent l="0" t="0" r="0" b="8890"/>
            <wp:docPr id="7" name="Picture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883" w:firstLineChars="400"/>
        <w:rPr>
          <w:rFonts w:hint="default" w:ascii="Georgia" w:hAnsi="Georgia" w:cs="Georgia"/>
          <w:b/>
          <w:bCs/>
          <w:color w:val="auto"/>
          <w:sz w:val="22"/>
          <w:szCs w:val="22"/>
          <w:lang w:val="en-GB"/>
        </w:rPr>
      </w:pPr>
      <w: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  <w:t xml:space="preserve">- </w:t>
      </w:r>
      <w:r>
        <w:rPr>
          <w:rFonts w:hint="default" w:ascii="Georgia" w:hAnsi="Georgia"/>
          <w:b/>
          <w:bCs/>
          <w:i/>
          <w:iCs/>
          <w:color w:val="auto"/>
          <w:sz w:val="22"/>
          <w:szCs w:val="22"/>
          <w:lang w:val="en-GB"/>
        </w:rPr>
        <w:t>1 bar</w:t>
      </w:r>
      <w:r>
        <w:rPr>
          <w:rFonts w:hint="default" w:ascii="Georgia" w:hAnsi="Georgia"/>
          <w:color w:val="auto"/>
          <w:sz w:val="22"/>
          <w:szCs w:val="22"/>
          <w:lang w:val="en-GB"/>
        </w:rPr>
        <w:t xml:space="preserve"> = </w:t>
      </w:r>
      <w:r>
        <w:rPr>
          <w:rFonts w:hint="default" w:ascii="Georgia" w:hAnsi="Georgia"/>
          <w:b w:val="0"/>
          <w:bCs w:val="0"/>
          <w:color w:val="auto"/>
          <w:sz w:val="22"/>
          <w:szCs w:val="22"/>
          <w:lang w:val="en-GB"/>
        </w:rPr>
        <w:t>10</w:t>
      </w:r>
      <w:r>
        <w:rPr>
          <w:rFonts w:hint="default" w:ascii="Georgia" w:hAnsi="Georgia" w:cs="Georgia"/>
          <w:b w:val="0"/>
          <w:bCs w:val="0"/>
          <w:color w:val="auto"/>
          <w:sz w:val="22"/>
          <w:szCs w:val="22"/>
          <w:lang w:val="en-GB"/>
        </w:rPr>
        <w:t>⁵ Pa.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      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-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atmosfera tehnica (at)</w:t>
      </w:r>
      <w:r>
        <w:rPr>
          <w:rFonts w:hint="default" w:ascii="Times New Roman" w:hAnsi="Times New Roman" w:eastAsia="Coming Soon" w:cs="Times New Roman"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reprezinta presiunea exercitata de greutatea unui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corp cu masa de 1kg pe o suprafata cu aria de 1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276225" cy="200025"/>
            <wp:effectExtent l="0" t="0" r="9525" b="8890"/>
            <wp:docPr id="8" name="Picture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: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1095375" cy="390525"/>
            <wp:effectExtent l="0" t="0" r="9525" b="8890"/>
            <wp:docPr id="9" name="Picture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-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atmosfera fizica(atm) 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reprezinta presiunea exercitata de aerul atmosferic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la nivelul marii, in conditii normale de clima: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1323975" cy="390525"/>
            <wp:effectExtent l="0" t="0" r="9525" b="8890"/>
            <wp:docPr id="10" name="Picture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G_2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Georgia" w:hAnsi="Georgia"/>
          <w:color w:val="auto"/>
          <w:sz w:val="22"/>
          <w:szCs w:val="22"/>
          <w:lang w:val="en-GB"/>
        </w:rPr>
      </w:pPr>
      <w: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  <w:t xml:space="preserve">Factorii </w:t>
      </w:r>
      <w:r>
        <w:rPr>
          <w:rFonts w:hint="default" w:ascii="Georgia" w:hAnsi="Georgia"/>
          <w:color w:val="auto"/>
          <w:sz w:val="22"/>
          <w:szCs w:val="22"/>
          <w:lang w:val="en-GB"/>
        </w:rPr>
        <w:t>care influenteaza presiunea:</w:t>
      </w:r>
    </w:p>
    <w:p>
      <w:pPr>
        <w:rPr>
          <w:rFonts w:ascii="Georgia" w:hAnsi="Georgia"/>
          <w:color w:val="auto"/>
          <w:sz w:val="22"/>
          <w:szCs w:val="22"/>
          <w:lang w:val="it-IT"/>
        </w:rPr>
      </w:pPr>
      <w:r>
        <w:rPr>
          <w:rFonts w:ascii="Georgia" w:hAnsi="Georgia"/>
          <w:color w:val="auto"/>
          <w:sz w:val="22"/>
          <w:szCs w:val="22"/>
          <w:lang w:val="it-IT"/>
        </w:rPr>
        <w:t xml:space="preserve">Presiunea </w:t>
      </w:r>
      <w:r>
        <w:rPr>
          <w:rFonts w:ascii="Georgia" w:hAnsi="Georgia"/>
          <w:b/>
          <w:bCs/>
          <w:color w:val="auto"/>
          <w:sz w:val="22"/>
          <w:szCs w:val="22"/>
          <w:lang w:val="it-IT"/>
        </w:rPr>
        <w:t xml:space="preserve">scade </w:t>
      </w:r>
      <w:r>
        <w:rPr>
          <w:rFonts w:ascii="Georgia" w:hAnsi="Georgia"/>
          <w:color w:val="auto"/>
          <w:sz w:val="22"/>
          <w:szCs w:val="22"/>
          <w:lang w:val="it-IT"/>
        </w:rPr>
        <w:t xml:space="preserve">când aria suprafeţei de contact, pe care acţionează forţa de apăsare, </w:t>
      </w:r>
      <w:r>
        <w:rPr>
          <w:rFonts w:ascii="Georgia" w:hAnsi="Georgia"/>
          <w:b/>
          <w:bCs/>
          <w:color w:val="auto"/>
          <w:sz w:val="22"/>
          <w:szCs w:val="22"/>
          <w:lang w:val="it-IT"/>
        </w:rPr>
        <w:t>c</w:t>
      </w:r>
      <w:r>
        <w:rPr>
          <w:rFonts w:hint="default" w:ascii="Georgia" w:hAnsi="Georgia"/>
          <w:b/>
          <w:bCs/>
          <w:color w:val="auto"/>
          <w:sz w:val="22"/>
          <w:szCs w:val="22"/>
          <w:lang w:val="en-GB"/>
        </w:rPr>
        <w:t>r</w:t>
      </w:r>
      <w:r>
        <w:rPr>
          <w:rFonts w:ascii="Georgia" w:hAnsi="Georgia"/>
          <w:b/>
          <w:bCs/>
          <w:color w:val="auto"/>
          <w:sz w:val="22"/>
          <w:szCs w:val="22"/>
          <w:lang w:val="it-IT"/>
        </w:rPr>
        <w:t>eşte .</w:t>
      </w:r>
    </w:p>
    <w:p>
      <w:pPr>
        <w:numPr>
          <w:ilvl w:val="0"/>
          <w:numId w:val="0"/>
        </w:numPr>
        <w:rPr>
          <w:rFonts w:ascii="Georgia" w:hAnsi="Georgia"/>
          <w:b/>
          <w:bCs/>
          <w:color w:val="auto"/>
          <w:sz w:val="22"/>
          <w:szCs w:val="22"/>
          <w:lang w:val="it-IT"/>
        </w:rPr>
      </w:pPr>
      <w:r>
        <w:rPr>
          <w:rFonts w:ascii="Georgia" w:hAnsi="Georgia"/>
          <w:color w:val="auto"/>
          <w:sz w:val="22"/>
          <w:szCs w:val="22"/>
          <w:lang w:val="it-IT"/>
        </w:rPr>
        <w:t xml:space="preserve">Presiunea </w:t>
      </w:r>
      <w:r>
        <w:rPr>
          <w:rFonts w:ascii="Georgia" w:hAnsi="Georgia"/>
          <w:b/>
          <w:bCs/>
          <w:color w:val="auto"/>
          <w:sz w:val="22"/>
          <w:szCs w:val="22"/>
          <w:lang w:val="it-IT"/>
        </w:rPr>
        <w:t>creşte</w:t>
      </w:r>
      <w:r>
        <w:rPr>
          <w:rFonts w:ascii="Georgia" w:hAnsi="Georgia"/>
          <w:color w:val="auto"/>
          <w:sz w:val="22"/>
          <w:szCs w:val="22"/>
          <w:lang w:val="it-IT"/>
        </w:rPr>
        <w:t xml:space="preserve"> când foţa de apăsare </w:t>
      </w:r>
      <w:r>
        <w:rPr>
          <w:rFonts w:ascii="Georgia" w:hAnsi="Georgia"/>
          <w:b/>
          <w:bCs/>
          <w:color w:val="auto"/>
          <w:sz w:val="22"/>
          <w:szCs w:val="22"/>
          <w:lang w:val="it-IT"/>
        </w:rPr>
        <w:t>creşte.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158" w:beforeAutospacing="0" w:after="0" w:afterAutospacing="0"/>
        <w:ind w:left="0" w:right="0" w:firstLine="0"/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u w:val="single"/>
        </w:rPr>
      </w:pP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u w:val="single"/>
          <w:shd w:val="clear" w:fill="FFFFFF"/>
        </w:rPr>
        <w:t>Lectia</w:t>
      </w: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u w:val="single"/>
          <w:shd w:val="clear" w:fill="FFFFFF"/>
          <w:lang w:val="en-GB"/>
        </w:rPr>
        <w:t xml:space="preserve"> 2</w:t>
      </w: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u w:val="single"/>
          <w:shd w:val="clear" w:fill="FFFFFF"/>
        </w:rPr>
        <w:t xml:space="preserve"> :Presiunea hidrostatica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left"/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Pr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esiunea exercitata in interiorul unui lichid aflat in echilibru in camp gravitational se numeste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presiune hidrostatica.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Un fluid aflat in repaus, exercita forte orientate perpendicular pe orice suprafata aflata in contact cu fluidul. Consideram un vas in care se gaseste un lichid aflat in echilibru. Daca forta F exercitata de lichid nu ar fi perpendiculara pe perete, am putea sa o descompunem intr-o componenta normala si o componenta tangentiala.  Sub actiunea fortei tangentiale, lichidul s-ar deplasa in lungul peretelui vasului si nu ar mai fi in echilibru.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Suprafata libera a unui lichid aflat in echilibru se orienteaza asfel incat ea sa fie perpendiculara pe rezultanta tuturor fortelor. Astfel, daca un vas ce contine apa este pus intr-o miscare accelerata, suprafata apei se inclina pana cand devine perpendiculara pe rezultanta dintre greutate si forta de inertie.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lang w:val="fr" w:eastAsia="zh-CN" w:bidi="ar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lang w:val="fr" w:eastAsia="zh-CN" w:bidi="ar"/>
        </w:rPr>
        <w:drawing>
          <wp:inline distT="0" distB="0" distL="114300" distR="114300">
            <wp:extent cx="2743200" cy="2524125"/>
            <wp:effectExtent l="0" t="0" r="0" b="9525"/>
            <wp:docPr id="36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lang w:val="fr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lang w:val="fr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Fig.7.1. Rezultanta for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telor de greutate si de inertie este normala la suprafata lichidului.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Pentru a gasi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factorii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FF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de care depinde presiunea hidrostatica consideram un vas ce contine un lichid. La o adancime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h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delimitam un element de suprafata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S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. Lichidul situat deasupra acestei suprafete va exercita o apasare datorita greutatii coloanei de lichid. Presiunea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p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la adancimea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h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in lichid se calculeaza astfel: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2486025" cy="390525"/>
            <wp:effectExtent l="0" t="0" r="0" b="8890"/>
            <wp:docPr id="25" name="Picture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" descr="IMG_2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                     (7.3)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Astfel, expresia de calcul a presiunii in interiorul unui lichid este: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1100" w:firstLineChars="50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p =ρgh                                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(7.4)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Presiunea este independenta de orientarea suprafetei, depinzand numai de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adancimea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h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la care se masoara aceasta si de densitatea ρ a lichidului.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Intr-un lichid aflat in repaus, delimitam un volum V cu o forma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paralelipipedica cu aria bazei S si inaltimea h, care are greutatea: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                          G = ρ.g.S.(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447675" cy="219075"/>
            <wp:effectExtent l="0" t="0" r="9525" b="8255"/>
            <wp:docPr id="26" name="Picture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3" descr="IMG_2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) = ρ.g.S.h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Aici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447675" cy="219075"/>
            <wp:effectExtent l="0" t="0" r="9525" b="8255"/>
            <wp:docPr id="27" name="Picture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4" descr="IMG_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reprezinta inaltimea coloanei de lichid.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Presiunea exercitata de catre lichid pe fata superioara a volumului paralelipipedic are valoarea: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   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638175" cy="219075"/>
            <wp:effectExtent l="0" t="0" r="9525" b="8255"/>
            <wp:docPr id="28" name="Picture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5" descr="IMG_26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iar pe fata inferioara: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   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676275" cy="219075"/>
            <wp:effectExtent l="0" t="0" r="9525" b="8255"/>
            <wp:docPr id="29" name="Picture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6" descr="IMG_2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Pe fetele laterale presiunile sunt egale si isi anuleaza reciproc efectele, fiind de sens opus.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Conditia de echilibru a lichidului din volumul V se scrie ca suma fortelor care actioneaza pe verticala in jos sa fie egala cu suma fortelor care actioneza pe verticala in sus 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752475" cy="238125"/>
            <wp:effectExtent l="0" t="0" r="9525" b="8255"/>
            <wp:docPr id="30" name="Picture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7" descr="IMG_2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Sau 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1171575" cy="219075"/>
            <wp:effectExtent l="0" t="0" r="9525" b="8255"/>
            <wp:docPr id="31" name="Picture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8" descr="IMG_26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de unde: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914400" cy="219075"/>
            <wp:effectExtent l="0" t="0" r="0" b="8255"/>
            <wp:docPr id="32" name="Picture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9" descr="IMG_26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                                       (7.5)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unde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495300" cy="219075"/>
            <wp:effectExtent l="0" t="0" r="0" b="6350"/>
            <wp:docPr id="33" name="Picture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10" descr="IMG_26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este diferenta de presiune intre nivelele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161925" cy="219075"/>
            <wp:effectExtent l="0" t="0" r="9525" b="8255"/>
            <wp:docPr id="34" name="Picture 34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IMG_26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si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152400" cy="219075"/>
            <wp:effectExtent l="0" t="0" r="0" b="8255"/>
            <wp:docPr id="35" name="Picture 35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IMG_26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Putem formula urmatoarea concluzie :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</w:t>
      </w:r>
      <w:r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Diferenta de presiune intre doua puncte aflate intr-un lichid in echilibru in camp gravitational este direct proportionala cu diferenta de nivel dintre cele doua puncte.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b w:val="0"/>
          <w:bCs w:val="0"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                              </w:t>
      </w:r>
      <w:r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fr" w:eastAsia="zh-CN" w:bidi="ar"/>
        </w:rPr>
        <w:t>    Δ</w:t>
      </w:r>
      <w:r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p </w:t>
      </w:r>
      <w:r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en-US" w:eastAsia="zh-CN" w:bidi="ar"/>
        </w:rPr>
        <w:t>= ρgΔh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 w:val="0"/>
          <w:bCs w:val="0"/>
          <w:i/>
          <w:iCs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b w:val="0"/>
          <w:bCs w:val="0"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Acesta este principiul fundamental al hidrostaticii.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Observatii: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FF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1.Presiunea hidrostatica este independenta de forma vasului</w:t>
      </w:r>
      <w:r>
        <w:rPr>
          <w:rFonts w:hint="default" w:ascii="Times New Roman" w:hAnsi="Times New Roman" w:eastAsia="Coming Soon" w:cs="Times New Roman"/>
          <w:i w:val="0"/>
          <w:caps w:val="0"/>
          <w:color w:val="0000FF"/>
          <w:spacing w:val="0"/>
          <w:kern w:val="0"/>
          <w:sz w:val="22"/>
          <w:szCs w:val="22"/>
          <w:shd w:val="clear" w:fill="FFFFFF"/>
          <w:lang w:val="ro" w:eastAsia="zh-CN" w:bidi="ar"/>
        </w:rPr>
        <w:t>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in care se afla lichidul.        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2.Presiunea hidrostatica este aceeasi in toate punctele aflate la aceeasi</w:t>
      </w:r>
      <w:r>
        <w:rPr>
          <w:rFonts w:hint="default" w:ascii="Times New Roman" w:hAnsi="Times New Roman" w:eastAsia="Coming Soon" w:cs="Times New Roman"/>
          <w:i w:val="0"/>
          <w:caps w:val="0"/>
          <w:color w:val="0000FF"/>
          <w:spacing w:val="0"/>
          <w:kern w:val="0"/>
          <w:sz w:val="22"/>
          <w:szCs w:val="22"/>
          <w:shd w:val="clear" w:fill="FFFFFF"/>
          <w:lang w:val="ro" w:eastAsia="zh-CN" w:bidi="ar"/>
        </w:rPr>
        <w:t>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adancime in lichid.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b/>
          <w:bCs/>
          <w:i/>
          <w:color w:val="auto"/>
          <w:sz w:val="22"/>
          <w:szCs w:val="22"/>
          <w:u w:val="single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u w:val="single"/>
          <w:lang w:val="en-GB"/>
        </w:rPr>
        <w:t xml:space="preserve">Lectia 3 - </w:t>
      </w:r>
      <w:r>
        <w:rPr>
          <w:rFonts w:hint="default" w:ascii="Times New Roman" w:hAnsi="Times New Roman" w:cs="Times New Roman"/>
          <w:b/>
          <w:bCs/>
          <w:i/>
          <w:color w:val="auto"/>
          <w:sz w:val="22"/>
          <w:szCs w:val="22"/>
          <w:u w:val="single"/>
        </w:rPr>
        <w:t>Principiul fundamental al hidrostaticii</w:t>
      </w:r>
    </w:p>
    <w:p>
      <w:pPr>
        <w:numPr>
          <w:ilvl w:val="0"/>
          <w:numId w:val="2"/>
        </w:numPr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>Fisă de lucru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- presiunea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i/>
          <w:color w:val="auto"/>
          <w:sz w:val="22"/>
          <w:szCs w:val="22"/>
          <w:lang w:val="en-GB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  <w:lang w:val="en-GB"/>
        </w:rPr>
        <w:t>2. Principiul fundamental al hidrostaticii</w:t>
      </w:r>
    </w:p>
    <w:p>
      <w:pPr>
        <w:ind w:firstLine="72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>a)presiunea statică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Presiunea statica este presiunea din interiorul lichidelor si gazelor aflate în repaus și se evidențiază cu manometru cu capsulă manometrică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drawing>
          <wp:inline distT="0" distB="0" distL="0" distR="0">
            <wp:extent cx="1264920" cy="1295400"/>
            <wp:effectExtent l="0" t="0" r="11430" b="0"/>
            <wp:docPr id="37" name="Picture 37" descr="Dispozitiv pentru ilustrarea presiunii hidrostatic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Dispozitiv pentru ilustrarea presiunii hidrostatice ..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3431" cy="130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72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>b)Obs.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Cu cât se afundă mai mult capsula, cu atât denivelarea din tubul în formă de U este mai mare, deoarece există o cantitate mai mare de lichid deasupra capsulei, deci presiunea exercitată este mai mare. Dacă se modifică orientarea capsulei dar nu și adâncimea se constată că denivelarea este aceeași.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drawing>
          <wp:inline distT="0" distB="0" distL="0" distR="0">
            <wp:extent cx="3903980" cy="1309370"/>
            <wp:effectExtent l="0" t="0" r="1270" b="508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2569" cy="1319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>c)Def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. </w:t>
      </w:r>
    </w:p>
    <w:p>
      <w:pPr>
        <w:ind w:firstLine="720"/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>Presiunea hidrostatică este presiunea statică exercitată la un anumit nivel în interiorul unui lichid, determinată de greutatea coloanei de lichid aflată deasupra acestui nivel</w:t>
      </w:r>
    </w:p>
    <w:p>
      <w:pPr>
        <w:ind w:firstLine="720"/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 xml:space="preserve">d)Deducerea expresiei presiunii hidrostatice: </w:t>
      </w:r>
    </w:p>
    <w:p>
      <w:pP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</w:pPr>
    </w:p>
    <w:p>
      <w:pPr>
        <w:ind w:left="720" w:firstLine="720"/>
        <w:rPr>
          <w:rFonts w:hint="default" w:ascii="Times New Roman" w:hAnsi="Times New Roman" w:cs="Times New Roman"/>
          <w:i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iCs/>
          <w:color w:val="auto"/>
          <w:sz w:val="22"/>
          <w:szCs w:val="22"/>
        </w:rPr>
        <w:t>p = F/ S   F= G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ind w:left="720" w:firstLine="72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drawing>
          <wp:inline distT="0" distB="0" distL="0" distR="0">
            <wp:extent cx="4325620" cy="28638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9107" cy="28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ind w:left="720" w:firstLine="72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drawing>
          <wp:inline distT="0" distB="0" distL="0" distR="0">
            <wp:extent cx="4627880" cy="53276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1523" cy="53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ab/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Unde : p este presiune hidrostatică;   G= greutate;  V = volum; ρ = densitate; h = înălțime</w:t>
      </w:r>
    </w:p>
    <w:p>
      <w:pP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>4)Principiul fundamental al hidrostaticii</w:t>
      </w:r>
    </w:p>
    <w:p>
      <w:pPr>
        <w:ind w:firstLine="663" w:firstLineChars="30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 xml:space="preserve"> a)Def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. </w:t>
      </w: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>Diferența de presiune dintre două puncte ale unui fluid este direct proporțională cu diferență de nivel( de adâncime) dintre cele două puncte.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i/>
          <w:color w:val="auto"/>
          <w:sz w:val="22"/>
          <w:szCs w:val="22"/>
        </w:rPr>
        <w:t xml:space="preserve">       b)Expresie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: </w:t>
      </w:r>
    </w:p>
    <w:p>
      <w:pP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u w:val="single"/>
          <w:shd w:val="clear" w:fill="FFFFFF"/>
          <w:lang w:val="en-GB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                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drawing>
          <wp:inline distT="0" distB="0" distL="0" distR="0">
            <wp:extent cx="2724150" cy="36195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u w:val="single"/>
          <w:shd w:val="clear" w:fill="FFFFFF"/>
        </w:rPr>
      </w:pP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u w:val="single"/>
          <w:shd w:val="clear" w:fill="FFFFFF"/>
          <w:lang w:val="en-GB"/>
        </w:rPr>
        <w:t>L</w:t>
      </w: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u w:val="single"/>
          <w:shd w:val="clear" w:fill="FFFFFF"/>
        </w:rPr>
        <w:t>ectia 4 :Presiunea atmosferica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left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  <w:t>A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 xml:space="preserve">erul este un amestec de gaze si el inconjoara toata suprafata Pamantului intr-o patura groasa numita </w:t>
      </w:r>
      <w:r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atmosfera terestra</w:t>
      </w:r>
      <w:r>
        <w:rPr>
          <w:rFonts w:hint="default" w:ascii="Times New Roman" w:hAnsi="Times New Roman" w:eastAsia="Coming Soon" w:cs="Times New Roman"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.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Atmosfera este alcatuita dintr-un amestec de gaze cu vapori de apa, cristale de gheata, praf si diverse alte impuritati.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Masa atmosferei a fost estimata ca fiind egala cu 6.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238125" cy="200025"/>
            <wp:effectExtent l="0" t="0" r="9525" b="8890"/>
            <wp:docPr id="44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tone. Greutatea acestei mase de aer exercita o presiune continua pe suprafata Pamantului, numita </w:t>
      </w:r>
      <w:r>
        <w:rPr>
          <w:rFonts w:hint="default" w:ascii="Times New Roman" w:hAnsi="Times New Roman" w:eastAsia="Coming Soon" w:cs="Times New Roman"/>
          <w:b/>
          <w:bCs/>
          <w:i/>
          <w:iCs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presiune atmosferica.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 Datorita greutatii aerului, straturile inferioare de aer sunt comprimate de catre cele superioare astfel incat densitatea aerului atmosferic scade cu altitudinea.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           La nivelul marii presiunea atmosferica are o valoare de ordinul a </w:t>
      </w:r>
      <w:r>
        <w:rPr>
          <w:rFonts w:hint="default" w:ascii="Times New Roman" w:hAnsi="Times New Roman" w:eastAsia="Coming Soon" w:cs="Times New Roman"/>
          <w:i w:val="0"/>
          <w:caps w:val="0"/>
          <w:color w:val="FF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ro" w:eastAsia="zh-CN" w:bidi="ar"/>
        </w:rPr>
        <w:drawing>
          <wp:inline distT="0" distB="0" distL="114300" distR="114300">
            <wp:extent cx="647700" cy="200025"/>
            <wp:effectExtent l="0" t="0" r="0" b="8890"/>
            <wp:docPr id="45" name="Picture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2" descr="IMG_25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.      Fortele de presiune mari exercitate de catre atmosfera asupra plantelor si animalelor nu sunt suparatoare datorita adaptarii la aceste conditii de presiun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e . 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 xml:space="preserve">Presiunea atmosferica se poate determina </w:t>
      </w:r>
      <w:r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experimental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 xml:space="preserve"> printr-o metoda simpla propusa de catre fizicianul italian Torricelli in anul 1643. Se foloseste un tub de sticla cu lungimea de aproximativ un metru si inchis la un capat, numit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tub barometric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>.</w:t>
      </w:r>
      <w:r>
        <w:rPr>
          <w:rFonts w:hint="default" w:ascii="Times New Roman" w:hAnsi="Times New Roman" w:eastAsia="Coming Soon" w:cs="Times New Roman"/>
          <w:i w:val="0"/>
          <w:caps w:val="0"/>
          <w:color w:val="auto"/>
          <w:spacing w:val="0"/>
          <w:kern w:val="0"/>
          <w:sz w:val="22"/>
          <w:szCs w:val="22"/>
          <w:shd w:val="clear" w:fill="FFFFFF"/>
          <w:lang w:val="ro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Se umple tubul cu mercur dupa care se rastoarna cu capatul deschis intr-o cuva cu mercur. Se constata ca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o parte din mercur coboara in cuva darin tub ramane in final, o coloana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cu lungimea de aproximativ 76cm. Este lesne de inteles ca la echilibru, presiunea atmosferica este egala cu presiunea data de coloana de mercur: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    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p = H = 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ρ</w:t>
      </w:r>
      <w:r>
        <w:rPr>
          <w:rFonts w:hint="default" w:ascii="Times New Roman" w:hAnsi="Times New Roman" w:eastAsia="Coming Soon" w:cs="Times New Roman"/>
          <w:b/>
          <w:bCs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.g.h      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jc w:val="both"/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shd w:val="clear" w:fill="FFFFFF"/>
          <w:lang w:val="en-GB"/>
        </w:rPr>
        <w:t>L</w:t>
      </w: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shd w:val="clear" w:fill="FFFFFF"/>
        </w:rPr>
        <w:t>ectia 5:</w:t>
      </w: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shd w:val="clear" w:fill="FFFFFF"/>
          <w:lang w:val="en-GB"/>
        </w:rPr>
        <w:t xml:space="preserve"> </w:t>
      </w:r>
      <w:r>
        <w:rPr>
          <w:rFonts w:hint="default" w:ascii="Times New Roman" w:hAnsi="Times New Roman" w:eastAsia="walter turncoat" w:cs="Times New Roman"/>
          <w:b/>
          <w:bCs/>
          <w:caps w:val="0"/>
          <w:color w:val="222222"/>
          <w:spacing w:val="0"/>
          <w:sz w:val="22"/>
          <w:szCs w:val="22"/>
          <w:shd w:val="clear" w:fill="FFFFFF"/>
        </w:rPr>
        <w:t>Legea lui Pascal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left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Conform principiului fundamental al hidrostaticii, diferenta presiunilor intre doua puncte date ale unui lichid aflat in echilibru in camp gravitational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este: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 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914400" cy="219075"/>
            <wp:effectExtent l="0" t="0" r="0" b="8255"/>
            <wp:docPr id="2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 Daca termenul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ρ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.g.h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este constant, orice modificare a presiunii intr-unul din cele doua puncte provoaca o modificare corespunzatoare a presiunii in celalalt punct.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 Putem formula urm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atoarele: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 xml:space="preserve">            </w:t>
      </w:r>
      <w:r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Variatia presiunii produsa intr-un punct al unui lichid aflat in echilibru in camp gravitational se transmite integral in toate punctele acelui lichid.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Aceasta este</w:t>
      </w:r>
      <w:r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 </w:t>
      </w:r>
      <w:r>
        <w:rPr>
          <w:rFonts w:hint="default" w:ascii="Times New Roman" w:hAnsi="Times New Roman" w:eastAsia="Coming Soon" w:cs="Times New Roman"/>
          <w:b w:val="0"/>
          <w:bCs w:val="0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legea lui Pascal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Este evident ca legea lui Pascal este valabila numai pentru fluide incompresibile. Legea lui Pascal are numeroase aplicatii, cele mai intalnite sunt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frana hidraulica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si 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presa hidraulica.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/>
          <w:i w:val="0"/>
          <w:caps w:val="0"/>
          <w:color w:val="222222"/>
          <w:spacing w:val="0"/>
          <w:sz w:val="22"/>
          <w:szCs w:val="22"/>
          <w:u w:val="single"/>
        </w:rPr>
      </w:pP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u w:val="single"/>
          <w:shd w:val="clear" w:fill="FFFFFF"/>
          <w:lang w:val="en-GB" w:eastAsia="zh-CN" w:bidi="ar"/>
        </w:rPr>
        <w:t xml:space="preserve">Lectia 6 : 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u w:val="single"/>
          <w:shd w:val="clear" w:fill="FFFFFF"/>
          <w:lang w:val="fr" w:eastAsia="zh-CN" w:bidi="ar"/>
        </w:rPr>
        <w:t>Legea lui Arhimede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 Legea lui Arhimede este o consecinta importanta a principiului fundamental al hidrostaticii.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 Consideram un corp cilindric cufundat intr-un lichid aflat in repaus. Conform principiului fundamental al hidrostaticii, fortele de apasare pe suprafata laterala a cilindrului isi fac echilibru. Rezultanta fortelor verticale de presiune, normale pe bazele cilindrului, este: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       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1666875" cy="238125"/>
            <wp:effectExtent l="0" t="0" r="9525" b="8255"/>
            <wp:docPr id="3" name="Picture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MG_25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Tinand cont ca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p=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ρ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.g.h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obtinem: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            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F=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ρ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.g(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447675" cy="219075"/>
            <wp:effectExtent l="0" t="0" r="9525" b="8255"/>
            <wp:docPr id="1" name="Picture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IMG_25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).S=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ρ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.g.h.S=G'                                          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(7.7)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unde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676275" cy="219075"/>
            <wp:effectExtent l="0" t="0" r="9525" b="8255"/>
            <wp:docPr id="4" name="Picture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G_25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este inaltimea cilindrului,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ro" w:eastAsia="zh-CN" w:bidi="ar"/>
        </w:rPr>
        <w:t>ρ 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este densitatea lichidului, iar </w:t>
      </w: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G'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este greutatea lichidului dezlocuit de corp.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 Deci, rezultanta fortelor de presiune exercitate asupra corpului cufundat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in fluid, numita</w:t>
      </w:r>
      <w:r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 w:val="0"/>
          <w:bCs w:val="0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forta arhimedica</w:t>
      </w:r>
      <w:r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,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este egala si de sens opus cu greutatea volumului de lichid dezlocuit de corp.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Enuntul legii lui Arhimede este urmatorul :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</w:t>
      </w:r>
      <w:r>
        <w:rPr>
          <w:rFonts w:hint="default" w:ascii="Times New Roman" w:hAnsi="Times New Roman" w:eastAsia="Coming Soon" w:cs="Times New Roman"/>
          <w:b/>
          <w:bCs/>
          <w:i/>
          <w:iCs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Un corp cufundat intr-un fluid aflat in repaus este impins de jos in sus cu o forta egala cu greutatea volunului de fluid dezlocuit de acel corp.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 Punctul in care se aplica forta arhimedica se numeste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 w:val="0"/>
          <w:bCs w:val="0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centru de presiune</w:t>
      </w:r>
      <w:r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.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222222"/>
          <w:spacing w:val="0"/>
          <w:sz w:val="22"/>
          <w:szCs w:val="22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 Un corp introdus intr-un lichid este asadar supus actiunii a doua forte: greutatea sa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161925" cy="219075"/>
            <wp:effectExtent l="0" t="0" r="9525" b="8255"/>
            <wp:docPr id="5" name="Picture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G_26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aplicata in centrul de greutate al corpului si forta arhimedica 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bdr w:val="single" w:color="EEEEEE" w:sz="6" w:space="0"/>
          <w:shd w:val="clear" w:fill="FFFFFF"/>
          <w:vertAlign w:val="subscript"/>
          <w:lang w:val="fr" w:eastAsia="zh-CN" w:bidi="ar"/>
        </w:rPr>
        <w:drawing>
          <wp:inline distT="0" distB="0" distL="114300" distR="114300">
            <wp:extent cx="200025" cy="238125"/>
            <wp:effectExtent l="0" t="0" r="9525" b="8255"/>
            <wp:docPr id="6" name="Picture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IMG_26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aplicata in centrul de presiune. Rezultanta acestor forte se numeste</w:t>
      </w:r>
      <w:r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</w:t>
      </w:r>
      <w:r>
        <w:rPr>
          <w:rFonts w:hint="default" w:ascii="Times New Roman" w:hAnsi="Times New Roman" w:eastAsia="Coming Soon" w:cs="Times New Roman"/>
          <w:b w:val="0"/>
          <w:bCs w:val="0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greutate aparenta</w:t>
      </w:r>
      <w:r>
        <w:rPr>
          <w:rFonts w:hint="default" w:ascii="Times New Roman" w:hAnsi="Times New Roman" w:eastAsia="Coming Soon" w:cs="Times New Roman"/>
          <w:b w:val="0"/>
          <w:bCs w:val="0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: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eastAsia="Coming Soon" w:cs="Times New Roman"/>
          <w:i w:val="0"/>
          <w:caps w:val="0"/>
          <w:color w:val="222222"/>
          <w:spacing w:val="0"/>
          <w:sz w:val="22"/>
          <w:szCs w:val="22"/>
          <w:lang w:val="en-GB"/>
        </w:rPr>
      </w:pP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            </w:t>
      </w:r>
      <w:r>
        <w:rPr>
          <w:rFonts w:hint="default" w:ascii="Times New Roman" w:hAnsi="Times New Roman" w:eastAsia="Coming Soon" w:cs="Times New Roman"/>
          <w:b/>
          <w:bCs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Aplicatii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 xml:space="preserve"> ale legii lui Arhimede se regasesc in conditiile de plutire a navelor, a </w:t>
      </w:r>
      <w:r>
        <w:rPr>
          <w:rFonts w:hint="default" w:ascii="Times New Roman" w:hAnsi="Times New Roman" w:eastAsia="Coming Soon" w:cs="Times New Roman"/>
          <w:i w:val="0"/>
          <w:caps w:val="0"/>
          <w:color w:val="000000"/>
          <w:spacing w:val="0"/>
          <w:kern w:val="0"/>
          <w:sz w:val="22"/>
          <w:szCs w:val="22"/>
          <w:shd w:val="clear" w:fill="FFFFFF"/>
          <w:lang w:val="en-GB" w:eastAsia="zh-CN" w:bidi="ar"/>
        </w:rPr>
        <w:t xml:space="preserve">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/>
          <w:b/>
          <w:bCs/>
          <w:sz w:val="36"/>
          <w:szCs w:val="36"/>
          <w:lang w:val="en-GB"/>
        </w:rPr>
      </w:pPr>
      <w:r>
        <w:rPr>
          <w:rFonts w:hint="default"/>
          <w:b/>
          <w:bCs/>
          <w:sz w:val="36"/>
          <w:szCs w:val="36"/>
          <w:lang w:val="en-GB"/>
        </w:rPr>
        <w:t>Sarcini de lucru :</w:t>
      </w:r>
    </w:p>
    <w:p>
      <w:pPr>
        <w:numPr>
          <w:ilvl w:val="0"/>
          <w:numId w:val="3"/>
        </w:numPr>
        <w:rPr>
          <w:rFonts w:hint="default"/>
          <w:sz w:val="22"/>
          <w:szCs w:val="22"/>
          <w:lang w:val="en-GB"/>
        </w:rPr>
      </w:pPr>
      <w:r>
        <w:rPr>
          <w:rFonts w:hint="default"/>
          <w:b/>
          <w:bCs/>
          <w:sz w:val="22"/>
          <w:szCs w:val="22"/>
          <w:lang w:val="en-GB"/>
        </w:rPr>
        <w:t xml:space="preserve">Transcrie </w:t>
      </w:r>
      <w:r>
        <w:rPr>
          <w:rFonts w:hint="default"/>
          <w:sz w:val="22"/>
          <w:szCs w:val="22"/>
          <w:lang w:val="en-GB"/>
        </w:rPr>
        <w:t xml:space="preserve"> in caiet toate lectiile(6 lectii );</w:t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default"/>
          <w:sz w:val="22"/>
          <w:szCs w:val="22"/>
          <w:lang w:val="en-GB"/>
        </w:rPr>
      </w:pPr>
      <w:r>
        <w:rPr>
          <w:rFonts w:hint="default"/>
          <w:b/>
          <w:bCs/>
          <w:sz w:val="22"/>
          <w:szCs w:val="22"/>
          <w:lang w:val="en-GB"/>
        </w:rPr>
        <w:t xml:space="preserve">Citeste cu atentie si retine </w:t>
      </w:r>
      <w:r>
        <w:rPr>
          <w:rFonts w:hint="default"/>
          <w:sz w:val="22"/>
          <w:szCs w:val="22"/>
          <w:lang w:val="en-GB"/>
        </w:rPr>
        <w:t>: definitii ,expresii matematice ptr.fortele studiate,semnificatia fizica a marimilor care intervin ,unitati de masura in S.I.si in practica utilizate,caracteristicile tipurilor de presiuni studiate,enuntul corect al legilor si al principiilor care intervin in mecanica fluidelor,limitele de aplicabilitate;aplicatii ale notiunile invatate in rezolvarea de probleme ;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sz w:val="22"/>
          <w:szCs w:val="22"/>
          <w:lang w:val="en-GB"/>
        </w:rPr>
      </w:pPr>
      <w:r>
        <w:rPr>
          <w:rFonts w:hint="default"/>
          <w:sz w:val="22"/>
          <w:szCs w:val="22"/>
          <w:lang w:val="en-GB"/>
        </w:rPr>
        <w:t>3</w:t>
      </w:r>
      <w:r>
        <w:rPr>
          <w:rFonts w:hint="default"/>
          <w:b/>
          <w:bCs/>
          <w:sz w:val="22"/>
          <w:szCs w:val="22"/>
          <w:lang w:val="en-GB"/>
        </w:rPr>
        <w:t xml:space="preserve"> Rezolva Tema 1 si Tema 2 </w:t>
      </w:r>
      <w:r>
        <w:rPr>
          <w:rFonts w:hint="default"/>
          <w:sz w:val="22"/>
          <w:szCs w:val="22"/>
          <w:lang w:val="en-GB"/>
        </w:rPr>
        <w:t>aplicand notiunile invatate la cap.II. Fenomene Termice si cap. III. Mecanica Fluidelor -respectand termenul de returnare - 03.12.2020 ;</w:t>
      </w:r>
    </w:p>
    <w:p>
      <w:pPr>
        <w:jc w:val="both"/>
        <w:rPr>
          <w:rFonts w:hint="default"/>
          <w:sz w:val="22"/>
          <w:szCs w:val="22"/>
          <w:lang w:val="en-GB"/>
        </w:rPr>
      </w:pP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left="0" w:firstLine="0"/>
        <w:jc w:val="both"/>
        <w:rPr>
          <w:rFonts w:hint="default" w:ascii="Times New Roman" w:hAnsi="Times New Roman" w:cs="Times New Roman"/>
          <w:sz w:val="22"/>
          <w:szCs w:val="22"/>
          <w:lang w:val="en-GB"/>
        </w:rPr>
      </w:pPr>
      <w:r>
        <w:rPr>
          <w:rFonts w:hint="default" w:ascii="Times New Roman" w:hAnsi="Times New Roman" w:eastAsia="Coming Soon" w:cs="Times New Roman"/>
          <w:i/>
          <w:caps w:val="0"/>
          <w:color w:val="000000"/>
          <w:spacing w:val="0"/>
          <w:kern w:val="0"/>
          <w:sz w:val="22"/>
          <w:szCs w:val="22"/>
          <w:shd w:val="clear" w:fill="FFFFFF"/>
          <w:lang w:val="fr" w:eastAsia="zh-CN" w:bidi="ar"/>
        </w:rPr>
        <w:t>                             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en-GB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en-GB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en-GB"/>
        </w:rPr>
      </w:pPr>
      <w:r>
        <w:rPr>
          <w:rFonts w:hint="default" w:ascii="Times New Roman" w:hAnsi="Times New Roman" w:cs="Times New Roman"/>
          <w:sz w:val="22"/>
          <w:szCs w:val="22"/>
          <w:lang w:val="en-GB"/>
        </w:rPr>
        <w:t>Nume si prenume elev…………………………………                      Data…………………….</w:t>
      </w: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en-GB"/>
        </w:rPr>
      </w:pPr>
      <w:r>
        <w:rPr>
          <w:rFonts w:hint="default" w:ascii="Times New Roman" w:hAnsi="Times New Roman" w:cs="Times New Roman"/>
          <w:sz w:val="22"/>
          <w:szCs w:val="22"/>
          <w:lang w:val="en-GB"/>
        </w:rPr>
        <w:t>Clsa a VIII a</w:t>
      </w:r>
    </w:p>
    <w:p>
      <w:pPr>
        <w:pStyle w:val="2"/>
        <w:ind w:left="0" w:leftChars="0" w:firstLine="2540" w:firstLineChars="115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TEMA 1 </w:t>
      </w:r>
      <w:r>
        <w:rPr>
          <w:rFonts w:hint="default" w:ascii="Times New Roman" w:hAnsi="Times New Roman" w:cs="Times New Roman"/>
          <w:sz w:val="22"/>
          <w:szCs w:val="22"/>
        </w:rPr>
        <w:t>-   Fenomene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Termice</w:t>
      </w:r>
    </w:p>
    <w:p>
      <w:pPr>
        <w:ind w:left="2832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1.    I. Ce e agitaţia termică ?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II. Când e mai intensă agitaţia termică: a) La temperaturi mici ; b) La presiuni mici;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c) La presiuni mari ; d) La temperaturi mari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III. Ce fenomene ne asigură de existenta agitaţiei termice ? : a) Radiaţia ; 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b) solidificarea ; c) difuzia ;  d) Condensarea   </w:t>
      </w:r>
    </w:p>
    <w:p>
      <w:pPr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I. Fierul de călcat încălzeste rufele călcate prin : a) Convecţie ;   b) Radiaţie;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c) Conducţie;     d) Convecţie si radiaţie;       e)Conducţie si convecţie;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II. Un calorifer încălzeste camera prin : a) Convecţie ;    b) Radiaţie;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c) Conducţie;     d) Convecţie si radiaţie;       e)Conducţie si convecţie;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III. Dacă  ţii în mână  o cană  de ceai fierbinte, te frige datorită :     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 a) Convecţiei ; b) Radiaţiei;     c) Conducţiei ; d) Convecţiei si radiaţiei; e)Conducţiei si convecţiei;</w:t>
      </w:r>
    </w:p>
    <w:p>
      <w:pPr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I. Cum se numeşte fenomenul prin care vaporii se transformă în lichid?   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Da-ti un exemplu ;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II. Care e fenomenul invers topirii ?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III. Explicaţi pe scurt circuitul apei in natură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IV. Topirea se produce cu    :a) Absorbţie,  sau :  b) Cedare de căldura ?  Dar sublimarea ?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4.  I.  Ce fenomen produce : Ploaia : a) solidificare; b) Vaporizare; c) Sublimare; 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d) Desublimare ; e) Convecţie; f) Condensare;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II.  Ce fenomen produce : Secarea lacurilor în Sahara  : a) solidificare; b) Vaporizare; c) Sublimare; 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d) Desublimare ; e) Convecţie; f) Condensare;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III. Ce fenomen produce :  Apariţia florilor de gheata pe geamuri, iarna : a) solidificare; b) Vaporizare; c) Sublimare; d) Desublimare ; e) Convecţie; f) Condensare;</w:t>
      </w:r>
    </w:p>
    <w:p>
      <w:pPr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I. De ce vara, când ieşi din apa mării î-ti e frig , deşi aerul este mai cald decât apa? 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II. Precizaţi formula, unitatea de măsură si semnificaţia căldurii specifice;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III. Ce material are căldura specifică mai mică: a) Lemn; b) nisip; c) Pământ;</w:t>
      </w:r>
    </w:p>
    <w:p>
      <w:pPr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I. Unitatea de măsură internaţională a temperaturii(absolute) este : a)  °C; b)  K ; c) J ;  d) J/K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II. Daca t = - 10° C ,  temperatura absolută  T = …. ?  K ;    III. Dacă T = 235  K , t = …. ?° C 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IV. Daca </w:t>
      </w:r>
      <w:r>
        <w:rPr>
          <w:rFonts w:hint="default" w:ascii="Times New Roman" w:hAnsi="Times New Roman" w:cs="Times New Roman"/>
          <w:position w:val="-4"/>
          <w:sz w:val="22"/>
          <w:szCs w:val="22"/>
        </w:rPr>
        <w:object>
          <v:shape id="_x0000_i1025" o:spt="75" type="#_x0000_t75" style="height:13pt;width:11pt;" o:ole="t" filled="f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31">
            <o:LockedField>false</o:LockedField>
          </o:OLEObject>
        </w:object>
      </w:r>
      <w:r>
        <w:rPr>
          <w:rFonts w:hint="default" w:ascii="Times New Roman" w:hAnsi="Times New Roman" w:cs="Times New Roman"/>
          <w:sz w:val="22"/>
          <w:szCs w:val="22"/>
        </w:rPr>
        <w:t xml:space="preserve">t = 20  C, atunci  T =  a) 293,15  K  ; b) 253,15  K   ; c) 20 °C    ;     d) 20  K ; </w:t>
      </w:r>
    </w:p>
    <w:p>
      <w:pPr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I. Câtă apa ( m = ? ) putem încălzi de la 5 °C la 55° C cu un boiler care furnizează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căldura 4180 KJ ? (ştim căldura specifica a apei  c = 4180 J/KgK)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II. Ce capacitate calorică are un corp care , primind căldura 5 KJ , se încălzeste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de la 12° C   la    32° C ?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8.   I. Câtă căldură este necesară pentru topirea unei sticle cu pepsi de 250 g, îngheţată în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congelator , la 0° C ? (ştim căldura latenta specifica de topire a apei  </w:t>
      </w:r>
      <w:r>
        <w:rPr>
          <w:rFonts w:hint="default" w:ascii="Times New Roman" w:hAnsi="Times New Roman" w:cs="Times New Roman"/>
          <w:position w:val="-6"/>
          <w:sz w:val="22"/>
          <w:szCs w:val="22"/>
        </w:rPr>
        <w:object>
          <v:shape id="_x0000_i1026" o:spt="75" type="#_x0000_t75" style="height:13.95pt;width:11pt;" o:ole="t" filled="f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33">
            <o:LockedField>false</o:LockedField>
          </o:OLEObject>
        </w:object>
      </w:r>
      <w:r>
        <w:rPr>
          <w:rFonts w:hint="default" w:ascii="Times New Roman" w:hAnsi="Times New Roman" w:cs="Times New Roman"/>
          <w:sz w:val="22"/>
          <w:szCs w:val="22"/>
        </w:rPr>
        <w:t xml:space="preserve"> = 333J/Kg) ; </w:t>
      </w:r>
    </w:p>
    <w:p>
      <w:pPr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II. Dar pentru a încălzi  sticla cu pepsi(de 250 g, îngheţată în congelator  la 0° C)  la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temperatura  + 4° C ?  (ştim căldura specifica a apei  c=4180 J/KgK    )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sz w:val="22"/>
          <w:szCs w:val="22"/>
          <w:lang w:val="en-GB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>Termen : 03.12.2020</w:t>
      </w:r>
    </w:p>
    <w:p>
      <w:pPr>
        <w:ind w:left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/>
          <w:sz w:val="24"/>
          <w:szCs w:val="24"/>
          <w:u w:val="none"/>
          <w:lang w:val="en-GB"/>
        </w:rPr>
      </w:pPr>
      <w:r>
        <w:rPr>
          <w:rFonts w:hint="default"/>
          <w:sz w:val="24"/>
          <w:szCs w:val="24"/>
          <w:u w:val="none"/>
          <w:lang w:val="en-GB"/>
        </w:rPr>
        <w:t>Nume si prenume elev……………………………………….           Clasa a VIII a</w:t>
      </w:r>
    </w:p>
    <w:p>
      <w:pPr>
        <w:jc w:val="both"/>
        <w:rPr>
          <w:rFonts w:hint="default"/>
          <w:sz w:val="24"/>
          <w:szCs w:val="24"/>
          <w:u w:val="none"/>
          <w:lang w:val="en-GB"/>
        </w:rPr>
      </w:pPr>
      <w:r>
        <w:rPr>
          <w:rFonts w:hint="default"/>
          <w:sz w:val="24"/>
          <w:szCs w:val="24"/>
          <w:u w:val="none"/>
          <w:lang w:val="en-GB"/>
        </w:rPr>
        <w:t>Data……………………………….</w:t>
      </w:r>
    </w:p>
    <w:p>
      <w:pPr>
        <w:ind w:firstLine="2811" w:firstLineChars="1000"/>
        <w:jc w:val="both"/>
        <w:rPr>
          <w:rFonts w:hint="default"/>
          <w:b/>
          <w:bCs/>
          <w:sz w:val="28"/>
          <w:szCs w:val="28"/>
          <w:u w:val="single"/>
          <w:lang w:val="en-GB"/>
        </w:rPr>
      </w:pPr>
    </w:p>
    <w:p>
      <w:pPr>
        <w:ind w:firstLine="2811" w:firstLineChars="1000"/>
        <w:jc w:val="both"/>
        <w:rPr>
          <w:b/>
          <w:bCs/>
          <w:sz w:val="28"/>
          <w:szCs w:val="28"/>
          <w:u w:val="single"/>
          <w:lang w:val="it-IT"/>
        </w:rPr>
      </w:pPr>
      <w:r>
        <w:rPr>
          <w:rFonts w:hint="default"/>
          <w:b/>
          <w:bCs/>
          <w:sz w:val="28"/>
          <w:szCs w:val="28"/>
          <w:u w:val="single"/>
          <w:lang w:val="en-GB"/>
        </w:rPr>
        <w:t xml:space="preserve">  </w:t>
      </w:r>
      <w:r>
        <w:rPr>
          <w:rFonts w:hint="default"/>
          <w:b/>
          <w:bCs/>
          <w:sz w:val="28"/>
          <w:szCs w:val="28"/>
          <w:u w:val="single"/>
          <w:lang w:val="en-GB"/>
        </w:rPr>
        <w:tab/>
      </w:r>
      <w:r>
        <w:rPr>
          <w:rFonts w:hint="default"/>
          <w:b/>
          <w:bCs/>
          <w:sz w:val="28"/>
          <w:szCs w:val="28"/>
          <w:u w:val="single"/>
          <w:lang w:val="en-GB"/>
        </w:rPr>
        <w:t>Tema 2 - Mecanica fluidelor</w:t>
      </w:r>
      <w:r>
        <w:rPr>
          <w:b/>
          <w:bCs/>
          <w:sz w:val="28"/>
          <w:szCs w:val="28"/>
          <w:u w:val="single"/>
          <w:lang w:val="it-IT"/>
        </w:rPr>
        <w:t xml:space="preserve">  </w:t>
      </w:r>
    </w:p>
    <w:p>
      <w:pPr>
        <w:ind w:firstLine="2811" w:firstLineChars="1000"/>
        <w:jc w:val="both"/>
        <w:rPr>
          <w:b/>
          <w:bCs/>
          <w:sz w:val="28"/>
          <w:szCs w:val="28"/>
          <w:u w:val="single"/>
          <w:lang w:val="it-IT"/>
        </w:rPr>
      </w:pPr>
    </w:p>
    <w:p>
      <w:pPr>
        <w:numPr>
          <w:ilvl w:val="0"/>
          <w:numId w:val="6"/>
        </w:numPr>
        <w:rPr>
          <w:b w:val="0"/>
          <w:bCs w:val="0"/>
          <w:sz w:val="20"/>
          <w:szCs w:val="20"/>
          <w:lang w:val="it-IT"/>
        </w:rPr>
      </w:pPr>
      <w:r>
        <w:rPr>
          <w:b/>
          <w:bCs/>
          <w:sz w:val="22"/>
          <w:szCs w:val="22"/>
          <w:lang w:val="it-IT"/>
        </w:rPr>
        <w:t>Efectuaţi transformările:</w:t>
      </w:r>
      <w:r>
        <w:rPr>
          <w:rFonts w:hint="default"/>
          <w:b/>
          <w:bCs/>
          <w:sz w:val="22"/>
          <w:szCs w:val="22"/>
          <w:lang w:val="en-GB"/>
        </w:rPr>
        <w:t xml:space="preserve">                                                                               </w:t>
      </w:r>
      <w:r>
        <w:rPr>
          <w:rFonts w:hint="default"/>
          <w:b w:val="0"/>
          <w:bCs w:val="0"/>
          <w:sz w:val="20"/>
          <w:szCs w:val="20"/>
          <w:lang w:val="en-GB"/>
        </w:rPr>
        <w:t>(o,25pctx15 = 3,75 pct)</w:t>
      </w:r>
    </w:p>
    <w:p>
      <w:pPr>
        <w:numPr>
          <w:ilvl w:val="0"/>
          <w:numId w:val="0"/>
        </w:numPr>
        <w:ind w:firstLine="330" w:firstLineChars="15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>a)</w:t>
      </w:r>
      <w:r>
        <w:rPr>
          <w:sz w:val="22"/>
          <w:szCs w:val="22"/>
          <w:lang w:val="it-IT"/>
        </w:rPr>
        <w:t xml:space="preserve"> 3 atm. =……….....…</w:t>
      </w:r>
      <w:r>
        <w:rPr>
          <w:rFonts w:hint="default"/>
          <w:sz w:val="22"/>
          <w:szCs w:val="22"/>
          <w:lang w:val="en-GB"/>
        </w:rPr>
        <w:t>…………………………………..</w:t>
      </w:r>
      <w:r>
        <w:rPr>
          <w:sz w:val="22"/>
          <w:szCs w:val="22"/>
          <w:lang w:val="it-IT"/>
        </w:rPr>
        <w:t>Pa ;</w:t>
      </w:r>
    </w:p>
    <w:p>
      <w:pPr>
        <w:numPr>
          <w:ilvl w:val="0"/>
          <w:numId w:val="0"/>
        </w:numPr>
        <w:ind w:firstLine="330" w:firstLineChars="15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>b)</w:t>
      </w:r>
      <w:r>
        <w:rPr>
          <w:sz w:val="22"/>
          <w:szCs w:val="22"/>
          <w:lang w:val="it-IT"/>
        </w:rPr>
        <w:t xml:space="preserve"> 7 bari = ….....………</w:t>
      </w:r>
      <w:r>
        <w:rPr>
          <w:rFonts w:hint="default"/>
          <w:sz w:val="22"/>
          <w:szCs w:val="22"/>
          <w:lang w:val="en-GB"/>
        </w:rPr>
        <w:t>…………………………………..</w:t>
      </w:r>
      <w:r>
        <w:rPr>
          <w:sz w:val="22"/>
          <w:szCs w:val="22"/>
          <w:lang w:val="it-IT"/>
        </w:rPr>
        <w:t xml:space="preserve">Pa ; </w:t>
      </w:r>
    </w:p>
    <w:p>
      <w:pPr>
        <w:numPr>
          <w:ilvl w:val="0"/>
          <w:numId w:val="0"/>
        </w:numPr>
        <w:ind w:firstLine="330" w:firstLineChars="15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>c)</w:t>
      </w:r>
      <w:r>
        <w:rPr>
          <w:sz w:val="22"/>
          <w:szCs w:val="22"/>
          <w:lang w:val="it-IT"/>
        </w:rPr>
        <w:t xml:space="preserve"> 2340 N / m</w:t>
      </w:r>
      <w:r>
        <w:rPr>
          <w:sz w:val="22"/>
          <w:szCs w:val="22"/>
          <w:vertAlign w:val="superscript"/>
          <w:lang w:val="it-IT"/>
        </w:rPr>
        <w:t>2</w:t>
      </w:r>
      <w:r>
        <w:rPr>
          <w:sz w:val="22"/>
          <w:szCs w:val="22"/>
          <w:lang w:val="it-IT"/>
        </w:rPr>
        <w:t xml:space="preserve"> = ……........…</w:t>
      </w:r>
      <w:r>
        <w:rPr>
          <w:rFonts w:hint="default"/>
          <w:sz w:val="22"/>
          <w:szCs w:val="22"/>
          <w:lang w:val="en-GB"/>
        </w:rPr>
        <w:t xml:space="preserve">…………   …………   </w:t>
      </w:r>
      <w:r>
        <w:rPr>
          <w:sz w:val="22"/>
          <w:szCs w:val="22"/>
          <w:lang w:val="it-IT"/>
        </w:rPr>
        <w:t xml:space="preserve">Pa  </w:t>
      </w:r>
      <w:r>
        <w:rPr>
          <w:rFonts w:hint="default"/>
          <w:sz w:val="22"/>
          <w:szCs w:val="22"/>
          <w:lang w:val="en-GB"/>
        </w:rPr>
        <w:t>;</w:t>
      </w:r>
      <w:r>
        <w:rPr>
          <w:sz w:val="22"/>
          <w:szCs w:val="22"/>
          <w:lang w:val="it-IT"/>
        </w:rPr>
        <w:t xml:space="preserve">                                                                                                                                 </w:t>
      </w:r>
    </w:p>
    <w:p>
      <w:pPr>
        <w:numPr>
          <w:ilvl w:val="0"/>
          <w:numId w:val="0"/>
        </w:numPr>
        <w:ind w:firstLine="220" w:firstLineChars="10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</w:t>
      </w:r>
      <w:r>
        <w:rPr>
          <w:rFonts w:hint="default"/>
          <w:sz w:val="22"/>
          <w:szCs w:val="22"/>
          <w:lang w:val="en-GB"/>
        </w:rPr>
        <w:t xml:space="preserve">d) </w:t>
      </w:r>
      <w:r>
        <w:rPr>
          <w:sz w:val="22"/>
          <w:szCs w:val="22"/>
          <w:lang w:val="it-IT"/>
        </w:rPr>
        <w:t>5 atm =.....................…</w:t>
      </w:r>
      <w:r>
        <w:rPr>
          <w:rFonts w:hint="default"/>
          <w:sz w:val="22"/>
          <w:szCs w:val="22"/>
          <w:lang w:val="en-GB"/>
        </w:rPr>
        <w:t>………………………………</w:t>
      </w:r>
      <w:r>
        <w:rPr>
          <w:sz w:val="22"/>
          <w:szCs w:val="22"/>
          <w:lang w:val="it-IT"/>
        </w:rPr>
        <w:t xml:space="preserve">Pa;   </w:t>
      </w:r>
    </w:p>
    <w:p>
      <w:pPr>
        <w:numPr>
          <w:ilvl w:val="0"/>
          <w:numId w:val="0"/>
        </w:numPr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</w:t>
      </w:r>
      <w:r>
        <w:rPr>
          <w:rFonts w:hint="default"/>
          <w:sz w:val="22"/>
          <w:szCs w:val="22"/>
          <w:lang w:val="en-GB"/>
        </w:rPr>
        <w:t xml:space="preserve">    e)</w:t>
      </w:r>
      <w:r>
        <w:rPr>
          <w:sz w:val="22"/>
          <w:szCs w:val="22"/>
          <w:lang w:val="it-IT"/>
        </w:rPr>
        <w:t xml:space="preserve"> 10 bari = ........................…</w:t>
      </w:r>
      <w:r>
        <w:rPr>
          <w:rFonts w:hint="default"/>
          <w:sz w:val="22"/>
          <w:szCs w:val="22"/>
          <w:lang w:val="en-GB"/>
        </w:rPr>
        <w:t>………………………….</w:t>
      </w:r>
      <w:r>
        <w:rPr>
          <w:sz w:val="22"/>
          <w:szCs w:val="22"/>
          <w:lang w:val="it-IT"/>
        </w:rPr>
        <w:t xml:space="preserve">Pa;  </w:t>
      </w:r>
    </w:p>
    <w:p>
      <w:pPr>
        <w:numPr>
          <w:ilvl w:val="0"/>
          <w:numId w:val="0"/>
        </w:numPr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</w:t>
      </w:r>
      <w:r>
        <w:rPr>
          <w:rFonts w:hint="default"/>
          <w:sz w:val="22"/>
          <w:szCs w:val="22"/>
          <w:lang w:val="en-GB"/>
        </w:rPr>
        <w:t xml:space="preserve">     f)</w:t>
      </w:r>
      <w:r>
        <w:rPr>
          <w:sz w:val="22"/>
          <w:szCs w:val="22"/>
          <w:lang w:val="it-IT"/>
        </w:rPr>
        <w:t xml:space="preserve">  8790 N / m</w:t>
      </w:r>
      <w:r>
        <w:rPr>
          <w:sz w:val="22"/>
          <w:szCs w:val="22"/>
          <w:vertAlign w:val="superscript"/>
          <w:lang w:val="it-IT"/>
        </w:rPr>
        <w:t>2</w:t>
      </w:r>
      <w:r>
        <w:rPr>
          <w:sz w:val="22"/>
          <w:szCs w:val="22"/>
          <w:lang w:val="it-IT"/>
        </w:rPr>
        <w:t xml:space="preserve"> = ……........…</w:t>
      </w:r>
      <w:r>
        <w:rPr>
          <w:rFonts w:hint="default"/>
          <w:sz w:val="22"/>
          <w:szCs w:val="22"/>
          <w:lang w:val="en-GB"/>
        </w:rPr>
        <w:t>…………………………….</w:t>
      </w:r>
      <w:r>
        <w:rPr>
          <w:sz w:val="22"/>
          <w:szCs w:val="22"/>
          <w:lang w:val="it-IT"/>
        </w:rPr>
        <w:t>Pa;</w:t>
      </w:r>
    </w:p>
    <w:p>
      <w:pPr>
        <w:numPr>
          <w:ilvl w:val="0"/>
          <w:numId w:val="0"/>
        </w:numPr>
        <w:ind w:firstLine="110" w:firstLineChars="5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 xml:space="preserve">  g)</w:t>
      </w:r>
      <w:r>
        <w:rPr>
          <w:sz w:val="22"/>
          <w:szCs w:val="22"/>
          <w:lang w:val="it-IT"/>
        </w:rPr>
        <w:t xml:space="preserve"> 5 atm. =……….....…</w:t>
      </w:r>
      <w:r>
        <w:rPr>
          <w:rFonts w:hint="default"/>
          <w:sz w:val="22"/>
          <w:szCs w:val="22"/>
          <w:lang w:val="en-GB"/>
        </w:rPr>
        <w:t>……………………………………..</w:t>
      </w:r>
      <w:r>
        <w:rPr>
          <w:sz w:val="22"/>
          <w:szCs w:val="22"/>
          <w:lang w:val="it-IT"/>
        </w:rPr>
        <w:t xml:space="preserve">Pa ; </w:t>
      </w:r>
    </w:p>
    <w:p>
      <w:pPr>
        <w:ind w:firstLine="330" w:firstLineChars="15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 xml:space="preserve">h) </w:t>
      </w:r>
      <w:r>
        <w:rPr>
          <w:sz w:val="22"/>
          <w:szCs w:val="22"/>
          <w:lang w:val="it-IT"/>
        </w:rPr>
        <w:t>3 bari = ….....………</w:t>
      </w:r>
      <w:r>
        <w:rPr>
          <w:rFonts w:hint="default"/>
          <w:sz w:val="22"/>
          <w:szCs w:val="22"/>
          <w:lang w:val="en-GB"/>
        </w:rPr>
        <w:t>……………………………………..</w:t>
      </w:r>
      <w:r>
        <w:rPr>
          <w:sz w:val="22"/>
          <w:szCs w:val="22"/>
          <w:lang w:val="it-IT"/>
        </w:rPr>
        <w:t>Pa ;</w:t>
      </w:r>
    </w:p>
    <w:p>
      <w:pPr>
        <w:numPr>
          <w:ilvl w:val="0"/>
          <w:numId w:val="0"/>
        </w:numPr>
        <w:ind w:left="220" w:leftChars="0" w:firstLine="110" w:firstLineChars="5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>I)</w:t>
      </w:r>
      <w:r>
        <w:rPr>
          <w:sz w:val="22"/>
          <w:szCs w:val="22"/>
          <w:lang w:val="it-IT"/>
        </w:rPr>
        <w:t>6578 N / m</w:t>
      </w:r>
      <w:r>
        <w:rPr>
          <w:sz w:val="22"/>
          <w:szCs w:val="22"/>
          <w:vertAlign w:val="superscript"/>
          <w:lang w:val="it-IT"/>
        </w:rPr>
        <w:t>2</w:t>
      </w:r>
      <w:r>
        <w:rPr>
          <w:sz w:val="22"/>
          <w:szCs w:val="22"/>
          <w:lang w:val="it-IT"/>
        </w:rPr>
        <w:t xml:space="preserve"> = …….......…</w:t>
      </w:r>
      <w:r>
        <w:rPr>
          <w:rFonts w:hint="default"/>
          <w:sz w:val="22"/>
          <w:szCs w:val="22"/>
          <w:lang w:val="en-GB"/>
        </w:rPr>
        <w:t>……………………………..</w:t>
      </w:r>
      <w:r>
        <w:rPr>
          <w:sz w:val="22"/>
          <w:szCs w:val="22"/>
          <w:lang w:val="it-IT"/>
        </w:rPr>
        <w:t>Pa</w:t>
      </w:r>
      <w:r>
        <w:rPr>
          <w:rFonts w:hint="default"/>
          <w:sz w:val="22"/>
          <w:szCs w:val="22"/>
          <w:lang w:val="en-GB"/>
        </w:rPr>
        <w:t xml:space="preserve"> ;</w:t>
      </w:r>
      <w:r>
        <w:rPr>
          <w:sz w:val="22"/>
          <w:szCs w:val="22"/>
          <w:lang w:val="it-IT"/>
        </w:rPr>
        <w:t xml:space="preserve"> </w:t>
      </w:r>
    </w:p>
    <w:p>
      <w:pPr>
        <w:numPr>
          <w:ilvl w:val="0"/>
          <w:numId w:val="0"/>
        </w:numPr>
        <w:ind w:left="55" w:leftChars="0" w:firstLine="220" w:firstLineChars="10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</w:t>
      </w:r>
      <w:r>
        <w:rPr>
          <w:rFonts w:hint="default"/>
          <w:sz w:val="22"/>
          <w:szCs w:val="22"/>
          <w:lang w:val="en-GB"/>
        </w:rPr>
        <w:t xml:space="preserve">j) </w:t>
      </w:r>
      <w:r>
        <w:rPr>
          <w:sz w:val="22"/>
          <w:szCs w:val="22"/>
          <w:lang w:val="it-IT"/>
        </w:rPr>
        <w:t>8 atm =....................…</w:t>
      </w:r>
      <w:r>
        <w:rPr>
          <w:rFonts w:hint="default"/>
          <w:sz w:val="22"/>
          <w:szCs w:val="22"/>
          <w:lang w:val="en-GB"/>
        </w:rPr>
        <w:t>………</w:t>
      </w:r>
      <w:r>
        <w:rPr>
          <w:sz w:val="22"/>
          <w:szCs w:val="22"/>
          <w:lang w:val="it-IT"/>
        </w:rPr>
        <w:t>…</w:t>
      </w:r>
      <w:r>
        <w:rPr>
          <w:rFonts w:hint="default"/>
          <w:sz w:val="22"/>
          <w:szCs w:val="22"/>
          <w:lang w:val="en-GB"/>
        </w:rPr>
        <w:t>……………………….</w:t>
      </w:r>
      <w:r>
        <w:rPr>
          <w:sz w:val="22"/>
          <w:szCs w:val="22"/>
          <w:lang w:val="it-IT"/>
        </w:rPr>
        <w:t xml:space="preserve">Pa;    </w:t>
      </w:r>
    </w:p>
    <w:p>
      <w:pPr>
        <w:numPr>
          <w:ilvl w:val="0"/>
          <w:numId w:val="0"/>
        </w:numPr>
        <w:ind w:left="55" w:leftChars="0" w:firstLine="220" w:firstLineChars="10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>k)</w:t>
      </w:r>
      <w:r>
        <w:rPr>
          <w:sz w:val="22"/>
          <w:szCs w:val="22"/>
          <w:lang w:val="it-IT"/>
        </w:rPr>
        <w:t xml:space="preserve"> 1,5 bari = ........................…</w:t>
      </w:r>
      <w:r>
        <w:rPr>
          <w:rFonts w:hint="default"/>
          <w:sz w:val="22"/>
          <w:szCs w:val="22"/>
          <w:lang w:val="en-GB"/>
        </w:rPr>
        <w:t>………………………..</w:t>
      </w:r>
      <w:r>
        <w:rPr>
          <w:sz w:val="22"/>
          <w:szCs w:val="22"/>
          <w:lang w:val="it-IT"/>
        </w:rPr>
        <w:t xml:space="preserve">Pa;  </w:t>
      </w:r>
    </w:p>
    <w:p>
      <w:pPr>
        <w:numPr>
          <w:ilvl w:val="0"/>
          <w:numId w:val="0"/>
        </w:numPr>
        <w:ind w:left="55" w:leftChars="0" w:firstLine="110" w:firstLineChars="5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</w:t>
      </w:r>
      <w:r>
        <w:rPr>
          <w:rFonts w:hint="default"/>
          <w:sz w:val="22"/>
          <w:szCs w:val="22"/>
          <w:lang w:val="en-GB"/>
        </w:rPr>
        <w:t xml:space="preserve"> l)</w:t>
      </w:r>
      <w:r>
        <w:rPr>
          <w:sz w:val="22"/>
          <w:szCs w:val="22"/>
          <w:lang w:val="it-IT"/>
        </w:rPr>
        <w:t xml:space="preserve"> 32456 N / m</w:t>
      </w:r>
      <w:r>
        <w:rPr>
          <w:sz w:val="22"/>
          <w:szCs w:val="22"/>
          <w:vertAlign w:val="superscript"/>
          <w:lang w:val="it-IT"/>
        </w:rPr>
        <w:t>2</w:t>
      </w:r>
      <w:r>
        <w:rPr>
          <w:sz w:val="22"/>
          <w:szCs w:val="22"/>
          <w:lang w:val="it-IT"/>
        </w:rPr>
        <w:t xml:space="preserve"> = …….....…</w:t>
      </w:r>
      <w:r>
        <w:rPr>
          <w:rFonts w:hint="default"/>
          <w:sz w:val="22"/>
          <w:szCs w:val="22"/>
          <w:lang w:val="en-GB"/>
        </w:rPr>
        <w:t>………………………………</w:t>
      </w:r>
      <w:r>
        <w:rPr>
          <w:sz w:val="22"/>
          <w:szCs w:val="22"/>
          <w:lang w:val="it-IT"/>
        </w:rPr>
        <w:t xml:space="preserve">Pa;  </w:t>
      </w:r>
    </w:p>
    <w:p>
      <w:pPr>
        <w:numPr>
          <w:ilvl w:val="0"/>
          <w:numId w:val="0"/>
        </w:numPr>
        <w:ind w:left="55" w:leftChars="0" w:firstLine="220" w:firstLineChars="10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>m)</w:t>
      </w:r>
      <w:r>
        <w:rPr>
          <w:sz w:val="22"/>
          <w:szCs w:val="22"/>
          <w:lang w:val="it-IT"/>
        </w:rPr>
        <w:t xml:space="preserve"> 6578 N / m</w:t>
      </w:r>
      <w:r>
        <w:rPr>
          <w:sz w:val="22"/>
          <w:szCs w:val="22"/>
          <w:vertAlign w:val="superscript"/>
          <w:lang w:val="it-IT"/>
        </w:rPr>
        <w:t>2</w:t>
      </w:r>
      <w:r>
        <w:rPr>
          <w:sz w:val="22"/>
          <w:szCs w:val="22"/>
          <w:lang w:val="it-IT"/>
        </w:rPr>
        <w:t xml:space="preserve"> = ……........…</w:t>
      </w:r>
      <w:r>
        <w:rPr>
          <w:rFonts w:hint="default"/>
          <w:sz w:val="22"/>
          <w:szCs w:val="22"/>
          <w:lang w:val="en-GB"/>
        </w:rPr>
        <w:t>…………………………..</w:t>
      </w:r>
      <w:r>
        <w:rPr>
          <w:sz w:val="22"/>
          <w:szCs w:val="22"/>
          <w:lang w:val="it-IT"/>
        </w:rPr>
        <w:t xml:space="preserve">Pa;  </w:t>
      </w:r>
    </w:p>
    <w:p>
      <w:pPr>
        <w:numPr>
          <w:ilvl w:val="0"/>
          <w:numId w:val="0"/>
        </w:numPr>
        <w:ind w:left="55" w:leftChars="0" w:firstLine="220" w:firstLineChars="100"/>
        <w:rPr>
          <w:sz w:val="22"/>
          <w:szCs w:val="22"/>
          <w:lang w:val="it-IT"/>
        </w:rPr>
      </w:pPr>
      <w:r>
        <w:rPr>
          <w:rFonts w:hint="default"/>
          <w:sz w:val="22"/>
          <w:szCs w:val="22"/>
          <w:lang w:val="en-GB"/>
        </w:rPr>
        <w:t xml:space="preserve">n)  </w:t>
      </w:r>
      <w:r>
        <w:rPr>
          <w:sz w:val="22"/>
          <w:szCs w:val="22"/>
          <w:lang w:val="it-IT"/>
        </w:rPr>
        <w:t>4 atm =....................…</w:t>
      </w:r>
      <w:r>
        <w:rPr>
          <w:rFonts w:hint="default"/>
          <w:sz w:val="22"/>
          <w:szCs w:val="22"/>
          <w:lang w:val="en-GB"/>
        </w:rPr>
        <w:t>…….………………………….</w:t>
      </w:r>
      <w:r>
        <w:rPr>
          <w:sz w:val="22"/>
          <w:szCs w:val="22"/>
          <w:lang w:val="it-IT"/>
        </w:rPr>
        <w:t xml:space="preserve">Pa; </w:t>
      </w:r>
    </w:p>
    <w:p>
      <w:pPr>
        <w:numPr>
          <w:ilvl w:val="0"/>
          <w:numId w:val="0"/>
        </w:numPr>
        <w:ind w:left="55" w:leftChars="0"/>
        <w:rPr>
          <w:sz w:val="24"/>
          <w:szCs w:val="24"/>
          <w:lang w:val="it-IT"/>
        </w:rPr>
      </w:pPr>
      <w:r>
        <w:rPr>
          <w:sz w:val="22"/>
          <w:szCs w:val="22"/>
          <w:lang w:val="it-IT"/>
        </w:rPr>
        <w:t xml:space="preserve"> </w:t>
      </w:r>
      <w:r>
        <w:rPr>
          <w:rFonts w:hint="default"/>
          <w:sz w:val="22"/>
          <w:szCs w:val="22"/>
          <w:lang w:val="en-GB"/>
        </w:rPr>
        <w:t xml:space="preserve"> o)  </w:t>
      </w:r>
      <w:r>
        <w:rPr>
          <w:sz w:val="22"/>
          <w:szCs w:val="22"/>
          <w:lang w:val="it-IT"/>
        </w:rPr>
        <w:t>8,5 bari = ........................…</w:t>
      </w:r>
      <w:r>
        <w:rPr>
          <w:rFonts w:hint="default"/>
          <w:sz w:val="22"/>
          <w:szCs w:val="22"/>
          <w:lang w:val="en-GB"/>
        </w:rPr>
        <w:t>……………………………</w:t>
      </w:r>
      <w:r>
        <w:rPr>
          <w:sz w:val="22"/>
          <w:szCs w:val="22"/>
          <w:lang w:val="it-IT"/>
        </w:rPr>
        <w:t xml:space="preserve">Pa                </w:t>
      </w:r>
      <w:r>
        <w:rPr>
          <w:sz w:val="24"/>
          <w:szCs w:val="24"/>
          <w:lang w:val="it-IT"/>
        </w:rPr>
        <w:t xml:space="preserve"> </w:t>
      </w:r>
    </w:p>
    <w:p>
      <w:pPr>
        <w:numPr>
          <w:ilvl w:val="0"/>
          <w:numId w:val="0"/>
        </w:numPr>
        <w:ind w:left="55" w:leftChars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                  </w:t>
      </w:r>
    </w:p>
    <w:p>
      <w:pPr>
        <w:rPr>
          <w:rFonts w:hint="default" w:ascii="Times New Roman" w:hAnsi="Times New Roman" w:cs="Times New Roman"/>
          <w:b/>
          <w:sz w:val="18"/>
          <w:szCs w:val="18"/>
          <w:lang w:val="en-GB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en-GB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en-GB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>.</w:t>
      </w:r>
      <w:r>
        <w:rPr>
          <w:rFonts w:hint="default" w:ascii="Times New Roman" w:hAnsi="Times New Roman" w:cs="Times New Roman"/>
          <w:b/>
          <w:sz w:val="18"/>
          <w:szCs w:val="18"/>
          <w:lang w:val="en-GB"/>
        </w:rPr>
        <w:t xml:space="preserve">  </w:t>
      </w:r>
      <w:r>
        <w:rPr>
          <w:rFonts w:ascii="Times New Roman" w:hAnsi="Times New Roman" w:cs="Times New Roman"/>
          <w:b/>
          <w:sz w:val="18"/>
          <w:szCs w:val="18"/>
        </w:rPr>
        <w:t>S</w:t>
      </w:r>
      <w:r>
        <w:rPr>
          <w:rFonts w:ascii="Times New Roman" w:hAnsi="Times New Roman" w:cs="Times New Roman"/>
          <w:b/>
          <w:sz w:val="22"/>
          <w:szCs w:val="22"/>
        </w:rPr>
        <w:t>ubliniază fluidele</w:t>
      </w:r>
      <w:r>
        <w:rPr>
          <w:rFonts w:ascii="Times New Roman" w:hAnsi="Times New Roman" w:cs="Times New Roman"/>
          <w:sz w:val="22"/>
          <w:szCs w:val="22"/>
          <w:lang w:val="en-US"/>
        </w:rPr>
        <w:t>: petrol, carbune, sticlă, dioxid de carbon, apă, plastic, oxigen.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    </w:t>
      </w:r>
      <w:r>
        <w:rPr>
          <w:rFonts w:hint="default" w:ascii="Times New Roman" w:hAnsi="Times New Roman" w:cs="Times New Roman"/>
          <w:sz w:val="20"/>
          <w:szCs w:val="20"/>
          <w:lang w:val="en-GB"/>
        </w:rPr>
        <w:t>(0,5 pct)</w:t>
      </w:r>
    </w:p>
    <w:p>
      <w:pPr>
        <w:rPr>
          <w:rFonts w:hint="default" w:ascii="Times New Roman" w:hAnsi="Times New Roman" w:cs="Times New Roman"/>
          <w:b/>
          <w:sz w:val="22"/>
          <w:szCs w:val="22"/>
          <w:lang w:val="en-GB"/>
        </w:rPr>
      </w:pPr>
    </w:p>
    <w:p>
      <w:pPr>
        <w:rPr>
          <w:rFonts w:hint="default" w:ascii="Times New Roman" w:hAnsi="Times New Roman" w:cs="Times New Roman"/>
          <w:b/>
          <w:sz w:val="22"/>
          <w:szCs w:val="22"/>
          <w:lang w:val="en-GB"/>
        </w:r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en-GB"/>
        </w:rPr>
        <w:t>3</w:t>
      </w:r>
      <w:r>
        <w:rPr>
          <w:rFonts w:ascii="Times New Roman" w:hAnsi="Times New Roman" w:cs="Times New Roman"/>
          <w:b/>
          <w:sz w:val="22"/>
          <w:szCs w:val="22"/>
        </w:rPr>
        <w:t>. Completează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  <w:t>Presiunea este marimea fizică.............. egală cu raportul dintre....................</w:t>
      </w:r>
    </w:p>
    <w:p>
      <w:pPr>
        <w:rPr>
          <w:rFonts w:hint="default"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2"/>
          <w:szCs w:val="22"/>
        </w:rPr>
        <w:t>ce acționeaza......................și uniform pe o .....................și aria ............................…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    </w:t>
      </w:r>
      <w:r>
        <w:rPr>
          <w:rFonts w:hint="default" w:ascii="Times New Roman" w:hAnsi="Times New Roman" w:cs="Times New Roman"/>
          <w:sz w:val="20"/>
          <w:szCs w:val="20"/>
          <w:lang w:val="en-GB"/>
        </w:rPr>
        <w:t>(1,25 pct)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sz w:val="22"/>
          <w:szCs w:val="22"/>
          <w:lang w:val="en-GB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/>
          <w:sz w:val="22"/>
          <w:szCs w:val="22"/>
          <w:lang w:val="en-GB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/>
          <w:sz w:val="20"/>
          <w:szCs w:val="20"/>
          <w:lang w:val="en-GB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en-GB"/>
        </w:rPr>
        <w:t xml:space="preserve">4 </w:t>
      </w:r>
      <w:r>
        <w:rPr>
          <w:rFonts w:ascii="Times New Roman" w:hAnsi="Times New Roman" w:cs="Times New Roman"/>
          <w:b/>
          <w:sz w:val="22"/>
          <w:szCs w:val="22"/>
        </w:rPr>
        <w:t>Asociază termenii celor doua coloane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>:</w:t>
      </w:r>
      <w:r>
        <w:rPr>
          <w:rFonts w:hint="default" w:ascii="Times New Roman" w:hAnsi="Times New Roman" w:cs="Times New Roman"/>
          <w:b/>
          <w:sz w:val="22"/>
          <w:szCs w:val="22"/>
          <w:lang w:val="en-GB"/>
        </w:rPr>
        <w:t xml:space="preserve">                                                                         </w:t>
      </w:r>
      <w:r>
        <w:rPr>
          <w:rFonts w:hint="default"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lang w:val="en-GB"/>
        </w:rPr>
        <w:t>(1pct)</w:t>
      </w:r>
    </w:p>
    <w:p>
      <w:pPr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a) torr                                                                                A</w:t>
      </w:r>
      <w:r>
        <w:rPr>
          <w:rFonts w:ascii="Times New Roman" w:hAnsi="Times New Roman" w:cs="Times New Roman"/>
          <w:sz w:val="22"/>
          <w:szCs w:val="22"/>
          <w:lang w:val="en-US"/>
        </w:rPr>
        <w:t>) Δp= ρgΔh</w:t>
      </w:r>
    </w:p>
    <w:p>
      <w:pPr>
        <w:rPr>
          <w:rFonts w:ascii="Times New Roman" w:hAnsi="Times New Roman" w:cs="Times New Roman"/>
          <w:sz w:val="22"/>
          <w:szCs w:val="22"/>
          <w:vertAlign w:val="superscript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b) manometru                                                                   B</w:t>
      </w:r>
      <w:r>
        <w:rPr>
          <w:rFonts w:ascii="Times New Roman" w:hAnsi="Times New Roman" w:cs="Times New Roman"/>
          <w:sz w:val="22"/>
          <w:szCs w:val="22"/>
          <w:lang w:val="en-US"/>
        </w:rPr>
        <w:t>) ˂p˃</w:t>
      </w:r>
      <w:r>
        <w:rPr>
          <w:rFonts w:ascii="Times New Roman" w:hAnsi="Times New Roman" w:cs="Times New Roman"/>
          <w:sz w:val="22"/>
          <w:szCs w:val="22"/>
          <w:vertAlign w:val="subscript"/>
          <w:lang w:val="en-US"/>
        </w:rPr>
        <w:t>S.I.</w:t>
      </w:r>
      <w:r>
        <w:rPr>
          <w:rFonts w:ascii="Times New Roman" w:hAnsi="Times New Roman" w:cs="Times New Roman"/>
          <w:sz w:val="22"/>
          <w:szCs w:val="22"/>
          <w:lang w:val="en-US"/>
        </w:rPr>
        <w:t>= N/ m</w:t>
      </w:r>
      <w:r>
        <w:rPr>
          <w:rFonts w:ascii="Times New Roman" w:hAnsi="Times New Roman" w:cs="Times New Roman"/>
          <w:sz w:val="22"/>
          <w:szCs w:val="22"/>
          <w:vertAlign w:val="superscript"/>
          <w:lang w:val="en-US"/>
        </w:rPr>
        <w:t>2</w:t>
      </w:r>
    </w:p>
    <w:p>
      <w:pPr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c) unitate de masură pentru presiune în S.I.                     C</w:t>
      </w:r>
      <w:r>
        <w:rPr>
          <w:rFonts w:ascii="Times New Roman" w:hAnsi="Times New Roman" w:cs="Times New Roman"/>
          <w:sz w:val="22"/>
          <w:szCs w:val="22"/>
          <w:lang w:val="en-US"/>
        </w:rPr>
        <w:t>) 133,28 N/ m</w:t>
      </w:r>
      <w:r>
        <w:rPr>
          <w:rFonts w:ascii="Times New Roman" w:hAnsi="Times New Roman" w:cs="Times New Roman"/>
          <w:sz w:val="22"/>
          <w:szCs w:val="22"/>
          <w:vertAlign w:val="superscript"/>
          <w:lang w:val="en-US"/>
        </w:rPr>
        <w:t>2</w:t>
      </w: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>principiul fundamental al hidrostaticii                          D) instrument de măsură presiune</w:t>
      </w:r>
    </w:p>
    <w:p>
      <w:pPr>
        <w:rPr>
          <w:rFonts w:hint="default" w:ascii="Times New Roman" w:hAnsi="Times New Roman" w:cs="Times New Roman"/>
          <w:b/>
          <w:sz w:val="22"/>
          <w:szCs w:val="22"/>
          <w:lang w:val="en-GB"/>
        </w:rPr>
      </w:pPr>
    </w:p>
    <w:p>
      <w:pPr>
        <w:numPr>
          <w:ilvl w:val="0"/>
          <w:numId w:val="0"/>
        </w:numPr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en-GB"/>
        </w:rPr>
        <w:t>5.</w:t>
      </w:r>
      <w:r>
        <w:rPr>
          <w:rFonts w:ascii="Times New Roman" w:hAnsi="Times New Roman" w:cs="Times New Roman"/>
          <w:b/>
          <w:sz w:val="22"/>
          <w:szCs w:val="22"/>
        </w:rPr>
        <w:t>Dacă Torricelli ar fi folosit ulei în loc de mercur, ce lungime ar fi avut tubul său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>?</w:t>
      </w:r>
    </w:p>
    <w:p>
      <w:pPr>
        <w:numPr>
          <w:ilvl w:val="0"/>
          <w:numId w:val="0"/>
        </w:numPr>
        <w:ind w:firstLine="7700" w:firstLineChars="3850"/>
        <w:rPr>
          <w:rFonts w:hint="default" w:ascii="Times New Roman" w:hAnsi="Times New Roman" w:cs="Times New Roman"/>
          <w:b w:val="0"/>
          <w:bCs/>
          <w:sz w:val="20"/>
          <w:szCs w:val="20"/>
          <w:lang w:val="en-GB"/>
        </w:rPr>
      </w:pPr>
      <w:r>
        <w:rPr>
          <w:rFonts w:hint="default" w:ascii="Times New Roman" w:hAnsi="Times New Roman" w:cs="Times New Roman"/>
          <w:b w:val="0"/>
          <w:bCs/>
          <w:sz w:val="20"/>
          <w:szCs w:val="20"/>
          <w:lang w:val="en-GB"/>
        </w:rPr>
        <w:t>(2 pct.)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2"/>
          <w:szCs w:val="22"/>
          <w:vertAlign w:val="superscript"/>
          <w:lang w:val="en-GB"/>
        </w:rPr>
      </w:pPr>
      <w:r>
        <w:rPr>
          <w:rFonts w:ascii="Times New Roman" w:hAnsi="Times New Roman" w:cs="Times New Roman"/>
          <w:sz w:val="22"/>
          <w:szCs w:val="22"/>
        </w:rPr>
        <w:t>ρ</w:t>
      </w:r>
      <w:r>
        <w:rPr>
          <w:rFonts w:ascii="Times New Roman" w:hAnsi="Times New Roman" w:cs="Times New Roman"/>
          <w:sz w:val="22"/>
          <w:szCs w:val="22"/>
          <w:vertAlign w:val="subscript"/>
        </w:rPr>
        <w:t>mercur</w:t>
      </w:r>
      <w:r>
        <w:rPr>
          <w:rFonts w:ascii="Times New Roman" w:hAnsi="Times New Roman" w:cs="Times New Roman"/>
          <w:sz w:val="22"/>
          <w:szCs w:val="22"/>
          <w:lang w:val="en-US"/>
        </w:rPr>
        <w:t>= 13600 kg/ m</w:t>
      </w:r>
      <w:r>
        <w:rPr>
          <w:rFonts w:ascii="Times New Roman" w:hAnsi="Times New Roman" w:cs="Times New Roman"/>
          <w:sz w:val="22"/>
          <w:szCs w:val="22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;  ρ</w:t>
      </w:r>
      <w:r>
        <w:rPr>
          <w:rFonts w:ascii="Times New Roman" w:hAnsi="Times New Roman" w:cs="Times New Roman"/>
          <w:sz w:val="22"/>
          <w:szCs w:val="22"/>
          <w:vertAlign w:val="subscript"/>
          <w:lang w:val="en-US"/>
        </w:rPr>
        <w:t>ulei</w:t>
      </w:r>
      <w:r>
        <w:rPr>
          <w:rFonts w:ascii="Times New Roman" w:hAnsi="Times New Roman" w:cs="Times New Roman"/>
          <w:sz w:val="22"/>
          <w:szCs w:val="22"/>
          <w:lang w:val="en-US"/>
        </w:rPr>
        <w:t>= 800 kg/ m</w:t>
      </w:r>
      <w:r>
        <w:rPr>
          <w:rFonts w:ascii="Times New Roman" w:hAnsi="Times New Roman" w:cs="Times New Roman"/>
          <w:sz w:val="22"/>
          <w:szCs w:val="22"/>
          <w:vertAlign w:val="superscript"/>
          <w:lang w:val="en-US"/>
        </w:rPr>
        <w:t>3</w:t>
      </w:r>
      <w:r>
        <w:rPr>
          <w:rFonts w:hint="default" w:ascii="Times New Roman" w:hAnsi="Times New Roman" w:cs="Times New Roman"/>
          <w:sz w:val="22"/>
          <w:szCs w:val="22"/>
          <w:vertAlign w:val="superscript"/>
          <w:lang w:val="en-GB"/>
        </w:rPr>
        <w:t xml:space="preserve"> </w:t>
      </w: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ind w:firstLine="5600" w:firstLineChars="2800"/>
        <w:jc w:val="both"/>
        <w:rPr>
          <w:rFonts w:hint="default" w:ascii="Times New Roman" w:hAnsi="Times New Roman" w:eastAsia="walter turncoat" w:cs="Times New Roman"/>
          <w:b w:val="0"/>
          <w:bCs w:val="0"/>
          <w:caps w:val="0"/>
          <w:color w:val="222222"/>
          <w:spacing w:val="0"/>
          <w:sz w:val="20"/>
          <w:szCs w:val="20"/>
          <w:shd w:val="clear" w:fill="FFFFFF"/>
          <w:lang w:val="en-GB"/>
        </w:rPr>
      </w:pPr>
    </w:p>
    <w:p>
      <w:pPr>
        <w:keepNext w:val="0"/>
        <w:keepLines w:val="0"/>
        <w:widowControl/>
        <w:suppressLineNumbers w:val="0"/>
        <w:shd w:val="clear" w:fill="FFFFFF"/>
        <w:spacing w:line="21" w:lineRule="atLeast"/>
        <w:jc w:val="both"/>
        <w:rPr>
          <w:sz w:val="22"/>
          <w:szCs w:val="22"/>
        </w:rPr>
      </w:pPr>
      <w:bookmarkStart w:id="0" w:name="_GoBack"/>
      <w:bookmarkEnd w:id="0"/>
      <w:r>
        <w:rPr>
          <w:rFonts w:hint="default" w:ascii="Times New Roman" w:hAnsi="Times New Roman" w:eastAsia="walter turncoat" w:cs="Times New Roman"/>
          <w:b w:val="0"/>
          <w:bCs w:val="0"/>
          <w:caps w:val="0"/>
          <w:color w:val="222222"/>
          <w:spacing w:val="0"/>
          <w:sz w:val="20"/>
          <w:szCs w:val="20"/>
          <w:shd w:val="clear" w:fill="FFFFFF"/>
          <w:lang w:val="en-GB"/>
        </w:rPr>
        <w:t>Se va acorda din oficiu 1,50 pct</w:t>
      </w:r>
    </w:p>
    <w:p>
      <w:pPr>
        <w:rPr>
          <w:rFonts w:hint="default"/>
          <w:sz w:val="22"/>
          <w:szCs w:val="22"/>
          <w:lang w:val="en-GB"/>
        </w:rPr>
      </w:pPr>
      <w:r>
        <w:rPr>
          <w:rFonts w:hint="default"/>
          <w:sz w:val="22"/>
          <w:szCs w:val="22"/>
          <w:lang w:val="en-GB"/>
        </w:rPr>
        <w:t>Termen : 03.12.2020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sectPr>
      <w:head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walter turnco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ming So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5520" w:hanging="5520" w:hangingChars="2300"/>
      <w:rPr>
        <w:rFonts w:hint="default"/>
        <w:lang w:val="en-GB"/>
      </w:rPr>
    </w:pPr>
    <w:r>
      <w:rPr>
        <w:rFonts w:hint="default"/>
        <w:sz w:val="24"/>
        <w:szCs w:val="24"/>
        <w:lang w:val="en-GB"/>
      </w:rPr>
      <w:t>FIZICA - Clasa a VIII a                           Cap.III. MECANICA FLUIDELOR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CC007B"/>
    <w:multiLevelType w:val="singleLevel"/>
    <w:tmpl w:val="83CC007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15B65D8"/>
    <w:multiLevelType w:val="singleLevel"/>
    <w:tmpl w:val="A15B65D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06E8109"/>
    <w:multiLevelType w:val="singleLevel"/>
    <w:tmpl w:val="006E81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D4128C3"/>
    <w:multiLevelType w:val="multilevel"/>
    <w:tmpl w:val="0D4128C3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78ED5D3"/>
    <w:multiLevelType w:val="singleLevel"/>
    <w:tmpl w:val="178ED5D3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070189D"/>
    <w:multiLevelType w:val="multilevel"/>
    <w:tmpl w:val="5070189D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A1D31"/>
    <w:rsid w:val="09545E6C"/>
    <w:rsid w:val="0A520863"/>
    <w:rsid w:val="18AF4AB2"/>
    <w:rsid w:val="6ACA1D31"/>
    <w:rsid w:val="74EC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7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uiPriority w:val="7"/>
    <w:pPr>
      <w:keepNext/>
      <w:ind w:left="2832"/>
      <w:jc w:val="both"/>
      <w:outlineLvl w:val="0"/>
    </w:pPr>
    <w:rPr>
      <w:b/>
      <w:bCs/>
      <w:u w:val="single"/>
    </w:rPr>
  </w:style>
  <w:style w:type="paragraph" w:styleId="3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 Spacing"/>
    <w:qFormat/>
    <w:uiPriority w:val="1"/>
    <w:pPr>
      <w:spacing w:after="0" w:line="240" w:lineRule="auto"/>
    </w:pPr>
    <w:rPr>
      <w:rFonts w:ascii="Georgia" w:hAnsi="Georgia" w:eastAsiaTheme="minorHAnsi" w:cstheme="minorBidi"/>
      <w:sz w:val="24"/>
      <w:szCs w:val="22"/>
      <w:lang w:val="en-US" w:eastAsia="en-US" w:bidi="ar-SA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GIF"/><Relationship Id="rId8" Type="http://schemas.openxmlformats.org/officeDocument/2006/relationships/image" Target="media/image4.GIF"/><Relationship Id="rId7" Type="http://schemas.openxmlformats.org/officeDocument/2006/relationships/image" Target="media/image3.GIF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8.wmf"/><Relationship Id="rId33" Type="http://schemas.openxmlformats.org/officeDocument/2006/relationships/oleObject" Target="embeddings/oleObject2.bin"/><Relationship Id="rId32" Type="http://schemas.openxmlformats.org/officeDocument/2006/relationships/image" Target="media/image27.wmf"/><Relationship Id="rId31" Type="http://schemas.openxmlformats.org/officeDocument/2006/relationships/oleObject" Target="embeddings/oleObject1.bin"/><Relationship Id="rId30" Type="http://schemas.openxmlformats.org/officeDocument/2006/relationships/image" Target="media/image26.GIF"/><Relationship Id="rId3" Type="http://schemas.openxmlformats.org/officeDocument/2006/relationships/header" Target="header1.xml"/><Relationship Id="rId29" Type="http://schemas.openxmlformats.org/officeDocument/2006/relationships/image" Target="media/image25.GIF"/><Relationship Id="rId28" Type="http://schemas.openxmlformats.org/officeDocument/2006/relationships/image" Target="media/image24.GIF"/><Relationship Id="rId27" Type="http://schemas.openxmlformats.org/officeDocument/2006/relationships/image" Target="media/image23.GIF"/><Relationship Id="rId26" Type="http://schemas.openxmlformats.org/officeDocument/2006/relationships/image" Target="media/image22.GIF"/><Relationship Id="rId25" Type="http://schemas.openxmlformats.org/officeDocument/2006/relationships/image" Target="media/image21.GIF"/><Relationship Id="rId24" Type="http://schemas.openxmlformats.org/officeDocument/2006/relationships/image" Target="media/image20.emf"/><Relationship Id="rId23" Type="http://schemas.openxmlformats.org/officeDocument/2006/relationships/image" Target="media/image19.emf"/><Relationship Id="rId22" Type="http://schemas.openxmlformats.org/officeDocument/2006/relationships/image" Target="media/image18.emf"/><Relationship Id="rId21" Type="http://schemas.openxmlformats.org/officeDocument/2006/relationships/image" Target="media/image17.pn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GIF"/><Relationship Id="rId18" Type="http://schemas.openxmlformats.org/officeDocument/2006/relationships/image" Target="media/image14.GIF"/><Relationship Id="rId17" Type="http://schemas.openxmlformats.org/officeDocument/2006/relationships/image" Target="media/image13.GIF"/><Relationship Id="rId16" Type="http://schemas.openxmlformats.org/officeDocument/2006/relationships/image" Target="media/image12.GIF"/><Relationship Id="rId15" Type="http://schemas.openxmlformats.org/officeDocument/2006/relationships/image" Target="media/image11.GIF"/><Relationship Id="rId14" Type="http://schemas.openxmlformats.org/officeDocument/2006/relationships/image" Target="media/image10.GIF"/><Relationship Id="rId13" Type="http://schemas.openxmlformats.org/officeDocument/2006/relationships/image" Target="media/image9.GIF"/><Relationship Id="rId12" Type="http://schemas.openxmlformats.org/officeDocument/2006/relationships/image" Target="media/image8.GIF"/><Relationship Id="rId11" Type="http://schemas.openxmlformats.org/officeDocument/2006/relationships/image" Target="media/image7.GIF"/><Relationship Id="rId10" Type="http://schemas.openxmlformats.org/officeDocument/2006/relationships/image" Target="media/image6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2020-11-21T12:42:00Z</dcterms:created>
  <dc:creator>Windows10</dc:creator>
  <cp:lastModifiedBy>Windows10</cp:lastModifiedBy>
  <dcterms:modified xsi:type="dcterms:W3CDTF">2020-11-25T15:46:11Z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2057-11.2.0.9747</vt:lpwstr>
  </property>
</Properties>
</file>